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9FFE" w14:textId="77777777" w:rsidR="002F3267" w:rsidRPr="00BC74A3" w:rsidRDefault="002F3267" w:rsidP="002F3267">
      <w:pPr>
        <w:spacing w:after="0" w:line="240" w:lineRule="auto"/>
        <w:jc w:val="center"/>
        <w:rPr>
          <w:rFonts w:ascii="Times New Roman" w:eastAsia="Calibri" w:hAnsi="Times New Roman" w:cs="Times New Roman"/>
          <w:b/>
          <w:sz w:val="28"/>
          <w:szCs w:val="28"/>
        </w:rPr>
      </w:pPr>
      <w:bookmarkStart w:id="0" w:name="_Hlk76834688"/>
      <w:r w:rsidRPr="00BC74A3">
        <w:rPr>
          <w:rFonts w:ascii="Times New Roman" w:eastAsia="Calibri" w:hAnsi="Times New Roman" w:cs="Times New Roman"/>
          <w:b/>
          <w:sz w:val="28"/>
          <w:szCs w:val="28"/>
        </w:rPr>
        <w:t xml:space="preserve">PERLINDUNGAN TENAGA KERJA </w:t>
      </w:r>
      <w:r w:rsidRPr="007D7BDF">
        <w:rPr>
          <w:rFonts w:ascii="Times New Roman" w:eastAsia="Calibri" w:hAnsi="Times New Roman" w:cs="Times New Roman"/>
          <w:b/>
          <w:i/>
          <w:iCs/>
          <w:sz w:val="28"/>
          <w:szCs w:val="28"/>
        </w:rPr>
        <w:t>SECURITY</w:t>
      </w:r>
    </w:p>
    <w:p w14:paraId="602DCBE8" w14:textId="77777777" w:rsidR="002F3267" w:rsidRPr="00BC74A3" w:rsidRDefault="002F3267" w:rsidP="002F3267">
      <w:pPr>
        <w:spacing w:after="0" w:line="240" w:lineRule="auto"/>
        <w:jc w:val="center"/>
        <w:rPr>
          <w:rFonts w:ascii="Times New Roman" w:eastAsia="Calibri" w:hAnsi="Times New Roman" w:cs="Times New Roman"/>
          <w:b/>
          <w:sz w:val="28"/>
          <w:szCs w:val="28"/>
        </w:rPr>
      </w:pPr>
      <w:r w:rsidRPr="00BC74A3">
        <w:rPr>
          <w:rFonts w:ascii="Times New Roman" w:eastAsia="Calibri" w:hAnsi="Times New Roman" w:cs="Times New Roman"/>
          <w:b/>
          <w:sz w:val="28"/>
          <w:szCs w:val="28"/>
        </w:rPr>
        <w:t xml:space="preserve">TERHADAP HAK PERDATA DI DALAM KONTRAK </w:t>
      </w:r>
    </w:p>
    <w:p w14:paraId="57F46E0E" w14:textId="77777777" w:rsidR="002F3267" w:rsidRPr="00BC74A3" w:rsidRDefault="002F3267" w:rsidP="002F3267">
      <w:pPr>
        <w:spacing w:after="0" w:line="240" w:lineRule="auto"/>
        <w:jc w:val="center"/>
        <w:rPr>
          <w:rFonts w:ascii="Times New Roman" w:eastAsia="Calibri" w:hAnsi="Times New Roman" w:cs="Times New Roman"/>
          <w:b/>
          <w:sz w:val="28"/>
          <w:szCs w:val="28"/>
        </w:rPr>
      </w:pPr>
      <w:r w:rsidRPr="00BC74A3">
        <w:rPr>
          <w:rFonts w:ascii="Times New Roman" w:eastAsia="Calibri" w:hAnsi="Times New Roman" w:cs="Times New Roman"/>
          <w:b/>
          <w:sz w:val="28"/>
          <w:szCs w:val="28"/>
        </w:rPr>
        <w:t xml:space="preserve">DALAM PENGELOLAAN PERUSAHAAN </w:t>
      </w:r>
      <w:r w:rsidRPr="007D7BDF">
        <w:rPr>
          <w:rFonts w:ascii="Times New Roman" w:eastAsia="Calibri" w:hAnsi="Times New Roman" w:cs="Times New Roman"/>
          <w:b/>
          <w:i/>
          <w:iCs/>
          <w:sz w:val="28"/>
          <w:szCs w:val="28"/>
        </w:rPr>
        <w:t>OUTSOURCING</w:t>
      </w:r>
      <w:r w:rsidRPr="00BC74A3">
        <w:rPr>
          <w:rFonts w:ascii="Times New Roman" w:eastAsia="Calibri" w:hAnsi="Times New Roman" w:cs="Times New Roman"/>
          <w:b/>
          <w:sz w:val="28"/>
          <w:szCs w:val="28"/>
        </w:rPr>
        <w:t xml:space="preserve"> BERDASARKAN U</w:t>
      </w:r>
      <w:r>
        <w:rPr>
          <w:rFonts w:ascii="Times New Roman" w:eastAsia="Calibri" w:hAnsi="Times New Roman" w:cs="Times New Roman"/>
          <w:b/>
          <w:sz w:val="28"/>
          <w:szCs w:val="28"/>
        </w:rPr>
        <w:t xml:space="preserve">NDANG-UNDANG NOMOR </w:t>
      </w:r>
      <w:r w:rsidRPr="00BC74A3">
        <w:rPr>
          <w:rFonts w:ascii="Times New Roman" w:eastAsia="Calibri" w:hAnsi="Times New Roman" w:cs="Times New Roman"/>
          <w:b/>
          <w:sz w:val="28"/>
          <w:szCs w:val="28"/>
        </w:rPr>
        <w:t>11 TAHUN</w:t>
      </w:r>
      <w:r>
        <w:rPr>
          <w:rFonts w:ascii="Times New Roman" w:eastAsia="Calibri" w:hAnsi="Times New Roman" w:cs="Times New Roman"/>
          <w:b/>
          <w:sz w:val="28"/>
          <w:szCs w:val="28"/>
        </w:rPr>
        <w:t xml:space="preserve"> </w:t>
      </w:r>
      <w:r w:rsidRPr="00BC74A3">
        <w:rPr>
          <w:rFonts w:ascii="Times New Roman" w:eastAsia="Calibri" w:hAnsi="Times New Roman" w:cs="Times New Roman"/>
          <w:b/>
          <w:sz w:val="28"/>
          <w:szCs w:val="28"/>
        </w:rPr>
        <w:t>2020</w:t>
      </w:r>
      <w:r>
        <w:rPr>
          <w:rFonts w:ascii="Times New Roman" w:eastAsia="Calibri" w:hAnsi="Times New Roman" w:cs="Times New Roman"/>
          <w:b/>
          <w:sz w:val="28"/>
          <w:szCs w:val="28"/>
        </w:rPr>
        <w:t xml:space="preserve"> </w:t>
      </w:r>
      <w:r w:rsidRPr="00BC74A3">
        <w:rPr>
          <w:rFonts w:ascii="Times New Roman" w:eastAsia="Calibri" w:hAnsi="Times New Roman" w:cs="Times New Roman"/>
          <w:b/>
          <w:sz w:val="28"/>
          <w:szCs w:val="28"/>
        </w:rPr>
        <w:t>TENTANG CIPTA KERJA</w:t>
      </w:r>
    </w:p>
    <w:p w14:paraId="572EE2B4" w14:textId="77777777" w:rsidR="002F3267" w:rsidRPr="00BC74A3" w:rsidRDefault="002F3267" w:rsidP="002F3267">
      <w:pPr>
        <w:spacing w:after="0" w:line="240" w:lineRule="auto"/>
        <w:jc w:val="center"/>
        <w:rPr>
          <w:rFonts w:ascii="Times New Roman" w:eastAsia="Calibri" w:hAnsi="Times New Roman" w:cs="Times New Roman"/>
          <w:b/>
          <w:sz w:val="28"/>
          <w:szCs w:val="28"/>
        </w:rPr>
      </w:pPr>
    </w:p>
    <w:p w14:paraId="3CBC0881" w14:textId="77777777" w:rsidR="002F3267" w:rsidRPr="003B2D43" w:rsidRDefault="002F3267" w:rsidP="002F3267">
      <w:pPr>
        <w:spacing w:after="0" w:line="240" w:lineRule="auto"/>
        <w:rPr>
          <w:rFonts w:ascii="Calibri" w:eastAsia="Calibri" w:hAnsi="Calibri" w:cs="Times New Roman"/>
          <w:b/>
          <w:sz w:val="28"/>
          <w:lang w:val="id-ID"/>
        </w:rPr>
      </w:pPr>
    </w:p>
    <w:p w14:paraId="149F1309" w14:textId="2CFD9572" w:rsidR="002F3267" w:rsidRDefault="002F3267" w:rsidP="002F3267">
      <w:pPr>
        <w:spacing w:after="0" w:line="240" w:lineRule="auto"/>
        <w:jc w:val="center"/>
        <w:rPr>
          <w:rFonts w:ascii="Times New Roman" w:eastAsia="Calibri" w:hAnsi="Times New Roman" w:cs="Times New Roman"/>
          <w:b/>
          <w:sz w:val="28"/>
          <w:szCs w:val="28"/>
          <w:lang w:val="id-ID"/>
        </w:rPr>
      </w:pPr>
      <w:r>
        <w:rPr>
          <w:rFonts w:ascii="Times New Roman" w:eastAsia="Calibri" w:hAnsi="Times New Roman" w:cs="Times New Roman"/>
          <w:b/>
          <w:sz w:val="28"/>
          <w:szCs w:val="28"/>
        </w:rPr>
        <w:t xml:space="preserve">JURNAL </w:t>
      </w:r>
      <w:r w:rsidRPr="00BC74A3">
        <w:rPr>
          <w:rFonts w:ascii="Times New Roman" w:eastAsia="Calibri" w:hAnsi="Times New Roman" w:cs="Times New Roman"/>
          <w:b/>
          <w:sz w:val="28"/>
          <w:szCs w:val="28"/>
          <w:lang w:val="id-ID"/>
        </w:rPr>
        <w:t>TESIS</w:t>
      </w:r>
    </w:p>
    <w:p w14:paraId="35A9EF66" w14:textId="77777777" w:rsidR="002F3267" w:rsidRDefault="002F3267" w:rsidP="002F3267">
      <w:pPr>
        <w:spacing w:after="0" w:line="240" w:lineRule="auto"/>
        <w:jc w:val="center"/>
        <w:rPr>
          <w:rFonts w:ascii="Times New Roman" w:eastAsia="Calibri" w:hAnsi="Times New Roman" w:cs="Times New Roman"/>
          <w:b/>
          <w:sz w:val="28"/>
          <w:szCs w:val="28"/>
          <w:lang w:val="id-ID"/>
        </w:rPr>
      </w:pPr>
    </w:p>
    <w:p w14:paraId="5351FF8F" w14:textId="77777777" w:rsidR="002F3267" w:rsidRPr="006D3654" w:rsidRDefault="002F3267" w:rsidP="002F3267">
      <w:pPr>
        <w:spacing w:after="0" w:line="240" w:lineRule="auto"/>
        <w:jc w:val="center"/>
        <w:rPr>
          <w:rFonts w:ascii="Times New Roman" w:eastAsia="Calibri" w:hAnsi="Times New Roman" w:cs="Times New Roman"/>
          <w:b/>
          <w:sz w:val="24"/>
          <w:szCs w:val="24"/>
        </w:rPr>
      </w:pPr>
      <w:proofErr w:type="spellStart"/>
      <w:r w:rsidRPr="006D3654">
        <w:rPr>
          <w:rFonts w:ascii="Times New Roman" w:eastAsia="Calibri" w:hAnsi="Times New Roman" w:cs="Times New Roman"/>
          <w:b/>
          <w:sz w:val="24"/>
          <w:szCs w:val="24"/>
        </w:rPr>
        <w:t>Diajukan</w:t>
      </w:r>
      <w:proofErr w:type="spellEnd"/>
      <w:r w:rsidRPr="006D3654">
        <w:rPr>
          <w:rFonts w:ascii="Times New Roman" w:eastAsia="Calibri" w:hAnsi="Times New Roman" w:cs="Times New Roman"/>
          <w:b/>
          <w:sz w:val="24"/>
          <w:szCs w:val="24"/>
        </w:rPr>
        <w:t xml:space="preserve"> </w:t>
      </w:r>
      <w:proofErr w:type="spellStart"/>
      <w:r w:rsidRPr="006D3654">
        <w:rPr>
          <w:rFonts w:ascii="Times New Roman" w:eastAsia="Calibri" w:hAnsi="Times New Roman" w:cs="Times New Roman"/>
          <w:b/>
          <w:sz w:val="24"/>
          <w:szCs w:val="24"/>
        </w:rPr>
        <w:t>Untuk</w:t>
      </w:r>
      <w:proofErr w:type="spellEnd"/>
      <w:r w:rsidRPr="006D3654">
        <w:rPr>
          <w:rFonts w:ascii="Times New Roman" w:eastAsia="Calibri" w:hAnsi="Times New Roman" w:cs="Times New Roman"/>
          <w:b/>
          <w:sz w:val="24"/>
          <w:szCs w:val="24"/>
        </w:rPr>
        <w:t xml:space="preserve"> </w:t>
      </w:r>
      <w:proofErr w:type="spellStart"/>
      <w:r w:rsidRPr="006D3654">
        <w:rPr>
          <w:rFonts w:ascii="Times New Roman" w:eastAsia="Calibri" w:hAnsi="Times New Roman" w:cs="Times New Roman"/>
          <w:b/>
          <w:sz w:val="24"/>
          <w:szCs w:val="24"/>
        </w:rPr>
        <w:t>Memenuhi</w:t>
      </w:r>
      <w:proofErr w:type="spellEnd"/>
      <w:r w:rsidRPr="006D3654">
        <w:rPr>
          <w:rFonts w:ascii="Times New Roman" w:eastAsia="Calibri" w:hAnsi="Times New Roman" w:cs="Times New Roman"/>
          <w:b/>
          <w:sz w:val="24"/>
          <w:szCs w:val="24"/>
        </w:rPr>
        <w:t xml:space="preserve"> Sebagian </w:t>
      </w:r>
      <w:proofErr w:type="spellStart"/>
      <w:r w:rsidRPr="006D3654">
        <w:rPr>
          <w:rFonts w:ascii="Times New Roman" w:eastAsia="Calibri" w:hAnsi="Times New Roman" w:cs="Times New Roman"/>
          <w:b/>
          <w:sz w:val="24"/>
          <w:szCs w:val="24"/>
        </w:rPr>
        <w:t>Persyaratan</w:t>
      </w:r>
      <w:proofErr w:type="spellEnd"/>
      <w:r w:rsidRPr="006D3654">
        <w:rPr>
          <w:rFonts w:ascii="Times New Roman" w:eastAsia="Calibri" w:hAnsi="Times New Roman" w:cs="Times New Roman"/>
          <w:b/>
          <w:sz w:val="24"/>
          <w:szCs w:val="24"/>
        </w:rPr>
        <w:t xml:space="preserve"> </w:t>
      </w:r>
      <w:proofErr w:type="spellStart"/>
      <w:r w:rsidRPr="006D3654">
        <w:rPr>
          <w:rFonts w:ascii="Times New Roman" w:eastAsia="Calibri" w:hAnsi="Times New Roman" w:cs="Times New Roman"/>
          <w:b/>
          <w:sz w:val="24"/>
          <w:szCs w:val="24"/>
        </w:rPr>
        <w:t>Memperoleh</w:t>
      </w:r>
      <w:proofErr w:type="spellEnd"/>
      <w:r w:rsidRPr="006D3654">
        <w:rPr>
          <w:rFonts w:ascii="Times New Roman" w:eastAsia="Calibri" w:hAnsi="Times New Roman" w:cs="Times New Roman"/>
          <w:b/>
          <w:sz w:val="24"/>
          <w:szCs w:val="24"/>
        </w:rPr>
        <w:t xml:space="preserve"> </w:t>
      </w:r>
      <w:proofErr w:type="spellStart"/>
      <w:r w:rsidRPr="006D3654">
        <w:rPr>
          <w:rFonts w:ascii="Times New Roman" w:eastAsia="Calibri" w:hAnsi="Times New Roman" w:cs="Times New Roman"/>
          <w:b/>
          <w:sz w:val="24"/>
          <w:szCs w:val="24"/>
        </w:rPr>
        <w:t>Gelar</w:t>
      </w:r>
      <w:proofErr w:type="spellEnd"/>
    </w:p>
    <w:p w14:paraId="0BC5F32F" w14:textId="77777777" w:rsidR="002F3267" w:rsidRPr="006D3654" w:rsidRDefault="002F3267" w:rsidP="002F3267">
      <w:pPr>
        <w:spacing w:after="0" w:line="240" w:lineRule="auto"/>
        <w:jc w:val="center"/>
        <w:rPr>
          <w:rFonts w:ascii="Times New Roman" w:eastAsia="Calibri" w:hAnsi="Times New Roman" w:cs="Times New Roman"/>
          <w:b/>
          <w:sz w:val="24"/>
          <w:szCs w:val="24"/>
        </w:rPr>
      </w:pPr>
      <w:r w:rsidRPr="006D3654">
        <w:rPr>
          <w:rFonts w:ascii="Times New Roman" w:eastAsia="Calibri" w:hAnsi="Times New Roman" w:cs="Times New Roman"/>
          <w:b/>
          <w:sz w:val="24"/>
          <w:szCs w:val="24"/>
        </w:rPr>
        <w:t>Magister Hukum</w:t>
      </w:r>
    </w:p>
    <w:p w14:paraId="440F0A92" w14:textId="77777777" w:rsidR="002F3267" w:rsidRPr="003B2D43" w:rsidRDefault="002F3267" w:rsidP="002F3267">
      <w:pPr>
        <w:spacing w:after="0" w:line="240" w:lineRule="auto"/>
        <w:rPr>
          <w:rFonts w:ascii="Times New Roman" w:eastAsia="Calibri" w:hAnsi="Times New Roman" w:cs="Times New Roman"/>
          <w:b/>
          <w:sz w:val="32"/>
          <w:szCs w:val="24"/>
          <w:lang w:val="id-ID"/>
        </w:rPr>
      </w:pPr>
    </w:p>
    <w:p w14:paraId="10155B3C" w14:textId="77777777" w:rsidR="002F3267" w:rsidRPr="003B2D43" w:rsidRDefault="002F3267" w:rsidP="002F3267">
      <w:pPr>
        <w:spacing w:after="0" w:line="240" w:lineRule="auto"/>
        <w:jc w:val="center"/>
        <w:rPr>
          <w:rFonts w:ascii="Times New Roman" w:eastAsia="Calibri" w:hAnsi="Times New Roman" w:cs="Times New Roman"/>
          <w:b/>
          <w:sz w:val="32"/>
          <w:szCs w:val="24"/>
          <w:lang w:val="id-ID"/>
        </w:rPr>
      </w:pPr>
      <w:r w:rsidRPr="003B2D43">
        <w:rPr>
          <w:rFonts w:ascii="Calibri" w:eastAsia="Calibri" w:hAnsi="Calibri" w:cs="Times New Roman"/>
          <w:b/>
          <w:noProof/>
          <w:sz w:val="28"/>
        </w:rPr>
        <w:drawing>
          <wp:anchor distT="0" distB="0" distL="114300" distR="114300" simplePos="0" relativeHeight="251659264" behindDoc="1" locked="0" layoutInCell="1" allowOverlap="1" wp14:anchorId="3AE90130" wp14:editId="57E12E5D">
            <wp:simplePos x="0" y="0"/>
            <wp:positionH relativeFrom="column">
              <wp:posOffset>1723390</wp:posOffset>
            </wp:positionH>
            <wp:positionV relativeFrom="paragraph">
              <wp:posOffset>173990</wp:posOffset>
            </wp:positionV>
            <wp:extent cx="2171700" cy="2164715"/>
            <wp:effectExtent l="0" t="0" r="0" b="6985"/>
            <wp:wrapThrough wrapText="bothSides">
              <wp:wrapPolygon edited="0">
                <wp:start x="0" y="0"/>
                <wp:lineTo x="0" y="21480"/>
                <wp:lineTo x="21411" y="21480"/>
                <wp:lineTo x="21411" y="0"/>
                <wp:lineTo x="0" y="0"/>
              </wp:wrapPolygon>
            </wp:wrapThrough>
            <wp:docPr id="1" name="Picture 1" descr="Hasil gambar untuk logo unpak bog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logo unpak bog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2164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9B842" w14:textId="77777777" w:rsidR="002F3267" w:rsidRPr="003B2D43" w:rsidRDefault="002F3267" w:rsidP="002F3267">
      <w:pPr>
        <w:spacing w:after="0" w:line="240" w:lineRule="auto"/>
        <w:jc w:val="center"/>
        <w:rPr>
          <w:rFonts w:ascii="Times New Roman" w:eastAsia="Calibri" w:hAnsi="Times New Roman" w:cs="Times New Roman"/>
          <w:b/>
          <w:sz w:val="32"/>
          <w:szCs w:val="24"/>
          <w:lang w:val="id-ID"/>
        </w:rPr>
      </w:pPr>
    </w:p>
    <w:p w14:paraId="72FE7CF0" w14:textId="77777777" w:rsidR="002F3267" w:rsidRPr="003B2D43" w:rsidRDefault="002F3267" w:rsidP="002F3267">
      <w:pPr>
        <w:spacing w:after="0" w:line="240" w:lineRule="auto"/>
        <w:jc w:val="center"/>
        <w:rPr>
          <w:rFonts w:ascii="Times New Roman" w:eastAsia="Calibri" w:hAnsi="Times New Roman" w:cs="Times New Roman"/>
          <w:b/>
          <w:sz w:val="32"/>
          <w:szCs w:val="24"/>
          <w:lang w:val="id-ID"/>
        </w:rPr>
      </w:pPr>
    </w:p>
    <w:p w14:paraId="280BEF89" w14:textId="77777777" w:rsidR="002F3267" w:rsidRPr="003B2D43" w:rsidRDefault="002F3267" w:rsidP="002F3267">
      <w:pPr>
        <w:spacing w:after="0" w:line="240" w:lineRule="auto"/>
        <w:jc w:val="center"/>
        <w:rPr>
          <w:rFonts w:ascii="Times New Roman" w:eastAsia="Calibri" w:hAnsi="Times New Roman" w:cs="Times New Roman"/>
          <w:b/>
          <w:sz w:val="32"/>
          <w:szCs w:val="24"/>
          <w:lang w:val="id-ID"/>
        </w:rPr>
      </w:pPr>
    </w:p>
    <w:p w14:paraId="6CF1276B" w14:textId="77777777" w:rsidR="002F3267" w:rsidRPr="003B2D43" w:rsidRDefault="002F3267" w:rsidP="002F3267">
      <w:pPr>
        <w:spacing w:after="0" w:line="240" w:lineRule="auto"/>
        <w:jc w:val="center"/>
        <w:rPr>
          <w:rFonts w:ascii="Times New Roman" w:eastAsia="Calibri" w:hAnsi="Times New Roman" w:cs="Times New Roman"/>
          <w:b/>
          <w:sz w:val="32"/>
          <w:szCs w:val="24"/>
          <w:lang w:val="id-ID"/>
        </w:rPr>
      </w:pPr>
    </w:p>
    <w:p w14:paraId="7A822D1A" w14:textId="77777777" w:rsidR="002F3267" w:rsidRPr="003B2D43" w:rsidRDefault="002F3267" w:rsidP="002F3267">
      <w:pPr>
        <w:spacing w:after="0" w:line="240" w:lineRule="auto"/>
        <w:jc w:val="center"/>
        <w:rPr>
          <w:rFonts w:ascii="Times New Roman" w:eastAsia="Calibri" w:hAnsi="Times New Roman" w:cs="Times New Roman"/>
          <w:b/>
          <w:sz w:val="32"/>
          <w:szCs w:val="24"/>
          <w:lang w:val="id-ID"/>
        </w:rPr>
      </w:pPr>
    </w:p>
    <w:p w14:paraId="6F093AC0" w14:textId="77777777" w:rsidR="002F3267" w:rsidRPr="003B2D43" w:rsidRDefault="002F3267" w:rsidP="002F3267">
      <w:pPr>
        <w:spacing w:after="0" w:line="240" w:lineRule="auto"/>
        <w:jc w:val="center"/>
        <w:rPr>
          <w:rFonts w:ascii="Times New Roman" w:eastAsia="Calibri" w:hAnsi="Times New Roman" w:cs="Times New Roman"/>
          <w:b/>
          <w:sz w:val="32"/>
          <w:szCs w:val="24"/>
          <w:lang w:val="id-ID"/>
        </w:rPr>
      </w:pPr>
    </w:p>
    <w:p w14:paraId="501FBEC7" w14:textId="77777777" w:rsidR="002F3267" w:rsidRPr="003B2D43" w:rsidRDefault="002F3267" w:rsidP="002F3267">
      <w:pPr>
        <w:spacing w:after="0" w:line="240" w:lineRule="auto"/>
        <w:jc w:val="center"/>
        <w:rPr>
          <w:rFonts w:ascii="Times New Roman" w:eastAsia="Calibri" w:hAnsi="Times New Roman" w:cs="Times New Roman"/>
          <w:b/>
          <w:sz w:val="32"/>
          <w:szCs w:val="24"/>
          <w:lang w:val="id-ID"/>
        </w:rPr>
      </w:pPr>
    </w:p>
    <w:p w14:paraId="6CE6A8D7" w14:textId="77777777" w:rsidR="002F3267" w:rsidRPr="003B2D43" w:rsidRDefault="002F3267" w:rsidP="002F3267">
      <w:pPr>
        <w:spacing w:after="0" w:line="240" w:lineRule="auto"/>
        <w:jc w:val="center"/>
        <w:rPr>
          <w:rFonts w:ascii="Times New Roman" w:eastAsia="Calibri" w:hAnsi="Times New Roman" w:cs="Times New Roman"/>
          <w:b/>
          <w:sz w:val="32"/>
          <w:szCs w:val="24"/>
        </w:rPr>
      </w:pPr>
    </w:p>
    <w:p w14:paraId="67E8240F" w14:textId="77777777" w:rsidR="002F3267" w:rsidRPr="003B2D43" w:rsidRDefault="002F3267" w:rsidP="002F3267">
      <w:pPr>
        <w:spacing w:after="0" w:line="240" w:lineRule="auto"/>
        <w:jc w:val="center"/>
        <w:rPr>
          <w:rFonts w:ascii="Times New Roman" w:eastAsia="Calibri" w:hAnsi="Times New Roman" w:cs="Times New Roman"/>
          <w:b/>
          <w:sz w:val="32"/>
          <w:szCs w:val="24"/>
        </w:rPr>
      </w:pPr>
    </w:p>
    <w:p w14:paraId="4FBC3947" w14:textId="77777777" w:rsidR="002F3267" w:rsidRPr="003B2D43" w:rsidRDefault="002F3267" w:rsidP="002F3267">
      <w:pPr>
        <w:spacing w:after="0" w:line="240" w:lineRule="auto"/>
        <w:jc w:val="center"/>
        <w:rPr>
          <w:rFonts w:ascii="Times New Roman" w:eastAsia="Calibri" w:hAnsi="Times New Roman" w:cs="Times New Roman"/>
          <w:b/>
          <w:sz w:val="32"/>
          <w:szCs w:val="24"/>
        </w:rPr>
      </w:pPr>
    </w:p>
    <w:p w14:paraId="02EE2CDE" w14:textId="77777777" w:rsidR="002F3267" w:rsidRPr="003B2D43" w:rsidRDefault="002F3267" w:rsidP="002F3267">
      <w:pPr>
        <w:spacing w:after="0" w:line="240" w:lineRule="auto"/>
        <w:jc w:val="center"/>
        <w:rPr>
          <w:rFonts w:ascii="Times New Roman" w:eastAsia="Calibri" w:hAnsi="Times New Roman" w:cs="Times New Roman"/>
          <w:b/>
          <w:sz w:val="32"/>
          <w:szCs w:val="24"/>
        </w:rPr>
      </w:pPr>
    </w:p>
    <w:p w14:paraId="063BEC7C" w14:textId="77777777" w:rsidR="002F3267" w:rsidRPr="00670008" w:rsidRDefault="002F3267" w:rsidP="002F3267">
      <w:pPr>
        <w:spacing w:after="0" w:line="240" w:lineRule="auto"/>
        <w:jc w:val="center"/>
        <w:rPr>
          <w:rFonts w:ascii="Times New Roman" w:eastAsia="Calibri" w:hAnsi="Times New Roman" w:cs="Times New Roman"/>
          <w:b/>
          <w:sz w:val="24"/>
          <w:szCs w:val="24"/>
        </w:rPr>
      </w:pPr>
      <w:r w:rsidRPr="00670008">
        <w:rPr>
          <w:rFonts w:ascii="Times New Roman" w:eastAsia="Calibri" w:hAnsi="Times New Roman" w:cs="Times New Roman"/>
          <w:b/>
          <w:sz w:val="24"/>
          <w:szCs w:val="24"/>
        </w:rPr>
        <w:t>OLEH:</w:t>
      </w:r>
    </w:p>
    <w:p w14:paraId="43EC0E7E" w14:textId="77777777" w:rsidR="002F3267" w:rsidRPr="00670008" w:rsidRDefault="002F3267" w:rsidP="002F3267">
      <w:pPr>
        <w:spacing w:after="0" w:line="240" w:lineRule="auto"/>
        <w:jc w:val="center"/>
        <w:rPr>
          <w:rFonts w:ascii="Times New Roman" w:eastAsia="Calibri" w:hAnsi="Times New Roman" w:cs="Times New Roman"/>
          <w:b/>
          <w:sz w:val="24"/>
          <w:szCs w:val="24"/>
        </w:rPr>
      </w:pPr>
      <w:r w:rsidRPr="00670008">
        <w:rPr>
          <w:rFonts w:ascii="Times New Roman" w:eastAsia="Calibri" w:hAnsi="Times New Roman" w:cs="Times New Roman"/>
          <w:b/>
          <w:sz w:val="24"/>
          <w:szCs w:val="24"/>
        </w:rPr>
        <w:t>HERIZALI KOMIS HARAHAP</w:t>
      </w:r>
    </w:p>
    <w:p w14:paraId="51F4C025" w14:textId="77777777" w:rsidR="002F3267" w:rsidRPr="00670008" w:rsidRDefault="002F3267" w:rsidP="002F3267">
      <w:pPr>
        <w:spacing w:after="0" w:line="240" w:lineRule="auto"/>
        <w:jc w:val="center"/>
        <w:rPr>
          <w:rFonts w:ascii="Times New Roman" w:eastAsia="Calibri" w:hAnsi="Times New Roman" w:cs="Times New Roman"/>
          <w:b/>
          <w:sz w:val="24"/>
          <w:szCs w:val="24"/>
        </w:rPr>
      </w:pPr>
      <w:r w:rsidRPr="00670008">
        <w:rPr>
          <w:rFonts w:ascii="Times New Roman" w:eastAsia="Calibri" w:hAnsi="Times New Roman" w:cs="Times New Roman"/>
          <w:b/>
          <w:sz w:val="24"/>
          <w:szCs w:val="24"/>
          <w:lang w:val="id-ID"/>
        </w:rPr>
        <w:t>NPM.</w:t>
      </w:r>
      <w:r w:rsidRPr="00670008">
        <w:rPr>
          <w:rFonts w:ascii="Times New Roman" w:eastAsia="Calibri" w:hAnsi="Times New Roman" w:cs="Times New Roman"/>
          <w:b/>
          <w:sz w:val="24"/>
          <w:szCs w:val="24"/>
        </w:rPr>
        <w:t xml:space="preserve"> 072320019</w:t>
      </w:r>
    </w:p>
    <w:p w14:paraId="357C27D4" w14:textId="77777777" w:rsidR="002F3267" w:rsidRPr="00670008" w:rsidRDefault="002F3267" w:rsidP="002F3267">
      <w:pPr>
        <w:spacing w:after="0" w:line="240" w:lineRule="auto"/>
        <w:jc w:val="center"/>
        <w:rPr>
          <w:rFonts w:ascii="Times New Roman" w:eastAsia="Calibri" w:hAnsi="Times New Roman" w:cs="Times New Roman"/>
          <w:b/>
          <w:sz w:val="24"/>
          <w:szCs w:val="24"/>
        </w:rPr>
      </w:pPr>
    </w:p>
    <w:p w14:paraId="7710C86E" w14:textId="77777777" w:rsidR="002F3267" w:rsidRPr="00670008" w:rsidRDefault="002F3267" w:rsidP="002F3267">
      <w:pPr>
        <w:spacing w:after="0" w:line="240" w:lineRule="auto"/>
        <w:jc w:val="center"/>
        <w:rPr>
          <w:rFonts w:ascii="Times New Roman" w:eastAsia="Calibri" w:hAnsi="Times New Roman" w:cs="Times New Roman"/>
          <w:b/>
          <w:sz w:val="24"/>
          <w:szCs w:val="24"/>
        </w:rPr>
      </w:pPr>
    </w:p>
    <w:p w14:paraId="59E60AB0" w14:textId="77777777" w:rsidR="002F3267" w:rsidRPr="00670008" w:rsidRDefault="002F3267" w:rsidP="002F3267">
      <w:pPr>
        <w:spacing w:after="0" w:line="240" w:lineRule="auto"/>
        <w:jc w:val="center"/>
        <w:rPr>
          <w:rFonts w:ascii="Times New Roman" w:eastAsia="Calibri" w:hAnsi="Times New Roman" w:cs="Times New Roman"/>
          <w:b/>
          <w:sz w:val="24"/>
          <w:szCs w:val="24"/>
        </w:rPr>
      </w:pPr>
    </w:p>
    <w:p w14:paraId="6934DCF9" w14:textId="77777777" w:rsidR="002F3267" w:rsidRPr="00670008" w:rsidRDefault="002F3267" w:rsidP="002F3267">
      <w:pPr>
        <w:spacing w:after="0" w:line="240" w:lineRule="auto"/>
        <w:jc w:val="center"/>
        <w:rPr>
          <w:rFonts w:ascii="Times New Roman" w:eastAsia="Calibri" w:hAnsi="Times New Roman" w:cs="Times New Roman"/>
          <w:b/>
          <w:sz w:val="24"/>
          <w:szCs w:val="24"/>
        </w:rPr>
      </w:pPr>
      <w:r w:rsidRPr="00670008">
        <w:rPr>
          <w:rFonts w:ascii="Times New Roman" w:eastAsia="Calibri" w:hAnsi="Times New Roman" w:cs="Times New Roman"/>
          <w:b/>
          <w:sz w:val="24"/>
          <w:szCs w:val="24"/>
        </w:rPr>
        <w:t>DOSEN PEMBIMBING:</w:t>
      </w:r>
    </w:p>
    <w:p w14:paraId="2C0E30E6" w14:textId="77777777" w:rsidR="002F3267" w:rsidRPr="00670008" w:rsidRDefault="002F3267" w:rsidP="002F3267">
      <w:pPr>
        <w:spacing w:after="0" w:line="240" w:lineRule="auto"/>
        <w:jc w:val="center"/>
        <w:rPr>
          <w:rFonts w:ascii="Times New Roman" w:eastAsia="Calibri" w:hAnsi="Times New Roman" w:cs="Times New Roman"/>
          <w:b/>
          <w:sz w:val="24"/>
          <w:szCs w:val="24"/>
        </w:rPr>
      </w:pPr>
      <w:r w:rsidRPr="00670008">
        <w:rPr>
          <w:rFonts w:ascii="Times New Roman" w:eastAsia="Calibri" w:hAnsi="Times New Roman" w:cs="Times New Roman"/>
          <w:b/>
          <w:sz w:val="24"/>
          <w:szCs w:val="24"/>
        </w:rPr>
        <w:t>DR. HJ. SRI AYU ASTUTI, S.H., M.HUM.</w:t>
      </w:r>
    </w:p>
    <w:p w14:paraId="3776A55F" w14:textId="77777777" w:rsidR="002F3267" w:rsidRPr="00670008" w:rsidRDefault="002F3267" w:rsidP="002F3267">
      <w:pPr>
        <w:spacing w:after="0" w:line="240" w:lineRule="auto"/>
        <w:jc w:val="center"/>
        <w:rPr>
          <w:rFonts w:ascii="Times New Roman" w:eastAsia="Calibri" w:hAnsi="Times New Roman" w:cs="Times New Roman"/>
          <w:b/>
          <w:sz w:val="24"/>
          <w:szCs w:val="24"/>
        </w:rPr>
      </w:pPr>
      <w:r w:rsidRPr="00670008">
        <w:rPr>
          <w:rFonts w:ascii="Times New Roman" w:eastAsia="Calibri" w:hAnsi="Times New Roman" w:cs="Times New Roman"/>
          <w:b/>
          <w:sz w:val="24"/>
          <w:szCs w:val="24"/>
        </w:rPr>
        <w:t>DR. MUSTAQIM, S.H., M.KN.</w:t>
      </w:r>
    </w:p>
    <w:p w14:paraId="5DB301BB" w14:textId="77777777" w:rsidR="002F3267" w:rsidRDefault="002F3267" w:rsidP="002F3267">
      <w:pPr>
        <w:spacing w:after="0" w:line="240" w:lineRule="auto"/>
        <w:jc w:val="center"/>
        <w:rPr>
          <w:rFonts w:ascii="Times New Roman" w:eastAsia="Calibri" w:hAnsi="Times New Roman" w:cs="Times New Roman"/>
          <w:b/>
          <w:sz w:val="28"/>
        </w:rPr>
      </w:pPr>
    </w:p>
    <w:p w14:paraId="37564311" w14:textId="77777777" w:rsidR="002F3267" w:rsidRDefault="002F3267" w:rsidP="002F3267">
      <w:pPr>
        <w:spacing w:after="0" w:line="240" w:lineRule="auto"/>
        <w:jc w:val="center"/>
        <w:rPr>
          <w:rFonts w:ascii="Times New Roman" w:eastAsia="Calibri" w:hAnsi="Times New Roman" w:cs="Times New Roman"/>
          <w:b/>
          <w:sz w:val="28"/>
        </w:rPr>
      </w:pPr>
    </w:p>
    <w:p w14:paraId="0357BEBE" w14:textId="77777777" w:rsidR="002F3267" w:rsidRPr="00F54F3A" w:rsidRDefault="002F3267" w:rsidP="002F3267">
      <w:pPr>
        <w:spacing w:after="0" w:line="240" w:lineRule="auto"/>
        <w:jc w:val="center"/>
        <w:rPr>
          <w:rFonts w:ascii="Times New Roman" w:eastAsia="Calibri" w:hAnsi="Times New Roman" w:cs="Times New Roman"/>
          <w:b/>
          <w:sz w:val="28"/>
        </w:rPr>
      </w:pPr>
    </w:p>
    <w:p w14:paraId="583D3126" w14:textId="77777777" w:rsidR="002F3267" w:rsidRPr="00BC74A3" w:rsidRDefault="002F3267" w:rsidP="002F3267">
      <w:pPr>
        <w:spacing w:after="0" w:line="240" w:lineRule="auto"/>
        <w:jc w:val="center"/>
        <w:rPr>
          <w:rFonts w:ascii="Times New Roman" w:eastAsia="Calibri" w:hAnsi="Times New Roman" w:cs="Times New Roman"/>
          <w:b/>
          <w:sz w:val="28"/>
          <w:szCs w:val="28"/>
        </w:rPr>
      </w:pPr>
      <w:r w:rsidRPr="00BC74A3">
        <w:rPr>
          <w:rFonts w:ascii="Times New Roman" w:eastAsia="Calibri" w:hAnsi="Times New Roman" w:cs="Times New Roman"/>
          <w:b/>
          <w:sz w:val="28"/>
          <w:szCs w:val="28"/>
          <w:lang w:val="id-ID"/>
        </w:rPr>
        <w:t xml:space="preserve">PROGRAM STUDI ILMU HUKUM </w:t>
      </w:r>
    </w:p>
    <w:p w14:paraId="3E936C80" w14:textId="77777777" w:rsidR="002F3267" w:rsidRPr="00BC74A3" w:rsidRDefault="002F3267" w:rsidP="002F3267">
      <w:pPr>
        <w:spacing w:after="0" w:line="240" w:lineRule="auto"/>
        <w:jc w:val="center"/>
        <w:rPr>
          <w:rFonts w:ascii="Times New Roman" w:eastAsia="Calibri" w:hAnsi="Times New Roman" w:cs="Times New Roman"/>
          <w:b/>
          <w:sz w:val="28"/>
          <w:szCs w:val="28"/>
          <w:lang w:val="id-ID"/>
        </w:rPr>
      </w:pPr>
      <w:r w:rsidRPr="00BC74A3">
        <w:rPr>
          <w:rFonts w:ascii="Times New Roman" w:eastAsia="Calibri" w:hAnsi="Times New Roman" w:cs="Times New Roman"/>
          <w:b/>
          <w:sz w:val="28"/>
          <w:szCs w:val="28"/>
          <w:lang w:val="id-ID"/>
        </w:rPr>
        <w:t xml:space="preserve">SEKOLAH PASCASARJANA </w:t>
      </w:r>
    </w:p>
    <w:p w14:paraId="38B64158" w14:textId="77777777" w:rsidR="002F3267" w:rsidRPr="00BC74A3" w:rsidRDefault="002F3267" w:rsidP="002F3267">
      <w:pPr>
        <w:spacing w:after="0" w:line="240" w:lineRule="auto"/>
        <w:jc w:val="center"/>
        <w:rPr>
          <w:rFonts w:ascii="Times New Roman" w:eastAsia="Calibri" w:hAnsi="Times New Roman" w:cs="Times New Roman"/>
          <w:b/>
          <w:sz w:val="28"/>
          <w:szCs w:val="28"/>
          <w:lang w:val="id-ID"/>
        </w:rPr>
      </w:pPr>
      <w:r w:rsidRPr="00BC74A3">
        <w:rPr>
          <w:rFonts w:ascii="Times New Roman" w:eastAsia="Calibri" w:hAnsi="Times New Roman" w:cs="Times New Roman"/>
          <w:b/>
          <w:sz w:val="28"/>
          <w:szCs w:val="28"/>
          <w:lang w:val="id-ID"/>
        </w:rPr>
        <w:t xml:space="preserve">UNIVERSITAS PAKUAN </w:t>
      </w:r>
    </w:p>
    <w:p w14:paraId="42F59473" w14:textId="77777777" w:rsidR="002F3267" w:rsidRPr="00BC74A3" w:rsidRDefault="002F3267" w:rsidP="002F3267">
      <w:pPr>
        <w:spacing w:after="0" w:line="240" w:lineRule="auto"/>
        <w:jc w:val="center"/>
        <w:rPr>
          <w:rFonts w:ascii="Times New Roman" w:eastAsia="Calibri" w:hAnsi="Times New Roman" w:cs="Times New Roman"/>
          <w:b/>
          <w:sz w:val="28"/>
          <w:szCs w:val="28"/>
        </w:rPr>
      </w:pPr>
      <w:r w:rsidRPr="00BC74A3">
        <w:rPr>
          <w:rFonts w:ascii="Times New Roman" w:eastAsia="Calibri" w:hAnsi="Times New Roman" w:cs="Times New Roman"/>
          <w:b/>
          <w:sz w:val="28"/>
          <w:szCs w:val="28"/>
          <w:lang w:val="id-ID"/>
        </w:rPr>
        <w:t xml:space="preserve">BOGOR  </w:t>
      </w:r>
    </w:p>
    <w:p w14:paraId="624CE48E" w14:textId="77777777" w:rsidR="002F3267" w:rsidRPr="00812CE2" w:rsidRDefault="002F3267" w:rsidP="002F3267">
      <w:pPr>
        <w:spacing w:after="0" w:line="240" w:lineRule="auto"/>
        <w:jc w:val="center"/>
        <w:rPr>
          <w:rFonts w:ascii="Times New Roman" w:eastAsia="Calibri" w:hAnsi="Times New Roman" w:cs="Times New Roman"/>
          <w:b/>
          <w:sz w:val="28"/>
          <w:szCs w:val="28"/>
        </w:rPr>
      </w:pPr>
      <w:r w:rsidRPr="00BC74A3">
        <w:rPr>
          <w:rFonts w:ascii="Times New Roman" w:eastAsia="Calibri" w:hAnsi="Times New Roman" w:cs="Times New Roman"/>
          <w:b/>
          <w:sz w:val="28"/>
          <w:szCs w:val="28"/>
          <w:lang w:val="id-ID"/>
        </w:rPr>
        <w:t>20</w:t>
      </w:r>
      <w:r w:rsidRPr="00BC74A3">
        <w:rPr>
          <w:rFonts w:ascii="Times New Roman" w:eastAsia="Calibri" w:hAnsi="Times New Roman" w:cs="Times New Roman"/>
          <w:b/>
          <w:sz w:val="28"/>
          <w:szCs w:val="28"/>
        </w:rPr>
        <w:t>2</w:t>
      </w:r>
      <w:r>
        <w:rPr>
          <w:rFonts w:ascii="Times New Roman" w:eastAsia="Calibri" w:hAnsi="Times New Roman" w:cs="Times New Roman"/>
          <w:b/>
          <w:sz w:val="28"/>
          <w:szCs w:val="28"/>
        </w:rPr>
        <w:t>2</w:t>
      </w:r>
    </w:p>
    <w:p w14:paraId="1543B3C1" w14:textId="77777777" w:rsidR="002F3267" w:rsidRDefault="002F3267" w:rsidP="006B0C76">
      <w:pPr>
        <w:spacing w:after="0" w:line="240" w:lineRule="auto"/>
        <w:jc w:val="center"/>
        <w:rPr>
          <w:rFonts w:ascii="Times New Roman" w:eastAsia="Calibri" w:hAnsi="Times New Roman" w:cs="Times New Roman"/>
          <w:b/>
          <w:sz w:val="28"/>
          <w:szCs w:val="28"/>
        </w:rPr>
      </w:pPr>
    </w:p>
    <w:p w14:paraId="65D18A0C" w14:textId="43D67498" w:rsidR="006B0C76" w:rsidRPr="005A1EBA" w:rsidRDefault="006B0C76" w:rsidP="006B0C76">
      <w:pPr>
        <w:spacing w:after="0" w:line="240" w:lineRule="auto"/>
        <w:jc w:val="center"/>
        <w:rPr>
          <w:rFonts w:ascii="Times New Roman" w:eastAsia="Calibri" w:hAnsi="Times New Roman" w:cs="Times New Roman"/>
          <w:b/>
          <w:sz w:val="28"/>
          <w:szCs w:val="28"/>
        </w:rPr>
      </w:pPr>
      <w:proofErr w:type="spellStart"/>
      <w:r w:rsidRPr="005A1EBA">
        <w:rPr>
          <w:rFonts w:ascii="Times New Roman" w:eastAsia="Calibri" w:hAnsi="Times New Roman" w:cs="Times New Roman"/>
          <w:b/>
          <w:sz w:val="28"/>
          <w:szCs w:val="28"/>
        </w:rPr>
        <w:lastRenderedPageBreak/>
        <w:t>Perlindungan</w:t>
      </w:r>
      <w:proofErr w:type="spellEnd"/>
      <w:r w:rsidRPr="005A1EBA">
        <w:rPr>
          <w:rFonts w:ascii="Times New Roman" w:eastAsia="Calibri" w:hAnsi="Times New Roman" w:cs="Times New Roman"/>
          <w:b/>
          <w:sz w:val="28"/>
          <w:szCs w:val="28"/>
        </w:rPr>
        <w:t xml:space="preserve"> Tenaga </w:t>
      </w:r>
      <w:proofErr w:type="spellStart"/>
      <w:r w:rsidRPr="005A1EBA">
        <w:rPr>
          <w:rFonts w:ascii="Times New Roman" w:eastAsia="Calibri" w:hAnsi="Times New Roman" w:cs="Times New Roman"/>
          <w:b/>
          <w:sz w:val="28"/>
          <w:szCs w:val="28"/>
        </w:rPr>
        <w:t>Kerja</w:t>
      </w:r>
      <w:proofErr w:type="spellEnd"/>
      <w:r w:rsidRPr="005A1EBA">
        <w:rPr>
          <w:rFonts w:ascii="Times New Roman" w:eastAsia="Calibri" w:hAnsi="Times New Roman" w:cs="Times New Roman"/>
          <w:b/>
          <w:sz w:val="28"/>
          <w:szCs w:val="28"/>
        </w:rPr>
        <w:t xml:space="preserve"> </w:t>
      </w:r>
      <w:r w:rsidRPr="005A1EBA">
        <w:rPr>
          <w:rFonts w:ascii="Times New Roman" w:eastAsia="Calibri" w:hAnsi="Times New Roman" w:cs="Times New Roman"/>
          <w:b/>
          <w:i/>
          <w:iCs/>
          <w:sz w:val="28"/>
          <w:szCs w:val="28"/>
        </w:rPr>
        <w:t>Security</w:t>
      </w:r>
      <w:r w:rsidRPr="005A1EBA">
        <w:rPr>
          <w:rFonts w:ascii="Times New Roman" w:eastAsia="Calibri" w:hAnsi="Times New Roman" w:cs="Times New Roman"/>
          <w:b/>
          <w:sz w:val="28"/>
          <w:szCs w:val="28"/>
        </w:rPr>
        <w:t xml:space="preserve"> </w:t>
      </w:r>
      <w:proofErr w:type="spellStart"/>
      <w:r w:rsidRPr="005A1EBA">
        <w:rPr>
          <w:rFonts w:ascii="Times New Roman" w:eastAsia="Calibri" w:hAnsi="Times New Roman" w:cs="Times New Roman"/>
          <w:b/>
          <w:sz w:val="28"/>
          <w:szCs w:val="28"/>
        </w:rPr>
        <w:t>Terhadap</w:t>
      </w:r>
      <w:proofErr w:type="spellEnd"/>
      <w:r w:rsidRPr="005A1EBA">
        <w:rPr>
          <w:rFonts w:ascii="Times New Roman" w:eastAsia="Calibri" w:hAnsi="Times New Roman" w:cs="Times New Roman"/>
          <w:b/>
          <w:sz w:val="28"/>
          <w:szCs w:val="28"/>
        </w:rPr>
        <w:t xml:space="preserve"> </w:t>
      </w:r>
      <w:proofErr w:type="spellStart"/>
      <w:r w:rsidRPr="005A1EBA">
        <w:rPr>
          <w:rFonts w:ascii="Times New Roman" w:eastAsia="Calibri" w:hAnsi="Times New Roman" w:cs="Times New Roman"/>
          <w:b/>
          <w:sz w:val="28"/>
          <w:szCs w:val="28"/>
        </w:rPr>
        <w:t>Hak</w:t>
      </w:r>
      <w:proofErr w:type="spellEnd"/>
      <w:r w:rsidRPr="005A1EBA">
        <w:rPr>
          <w:rFonts w:ascii="Times New Roman" w:eastAsia="Calibri" w:hAnsi="Times New Roman" w:cs="Times New Roman"/>
          <w:b/>
          <w:sz w:val="28"/>
          <w:szCs w:val="28"/>
        </w:rPr>
        <w:t xml:space="preserve"> </w:t>
      </w:r>
      <w:proofErr w:type="spellStart"/>
      <w:r w:rsidRPr="005A1EBA">
        <w:rPr>
          <w:rFonts w:ascii="Times New Roman" w:eastAsia="Calibri" w:hAnsi="Times New Roman" w:cs="Times New Roman"/>
          <w:b/>
          <w:sz w:val="28"/>
          <w:szCs w:val="28"/>
        </w:rPr>
        <w:t>Perdata</w:t>
      </w:r>
      <w:proofErr w:type="spellEnd"/>
    </w:p>
    <w:p w14:paraId="1B6D491A" w14:textId="77777777" w:rsidR="006B0C76" w:rsidRPr="005A1EBA" w:rsidRDefault="006B0C76" w:rsidP="006B0C76">
      <w:pPr>
        <w:spacing w:after="0" w:line="240" w:lineRule="auto"/>
        <w:jc w:val="center"/>
        <w:rPr>
          <w:rFonts w:ascii="Times New Roman" w:eastAsia="Calibri" w:hAnsi="Times New Roman" w:cs="Times New Roman"/>
          <w:b/>
          <w:sz w:val="28"/>
          <w:szCs w:val="28"/>
        </w:rPr>
      </w:pPr>
      <w:r w:rsidRPr="005A1EBA">
        <w:rPr>
          <w:rFonts w:ascii="Times New Roman" w:eastAsia="Calibri" w:hAnsi="Times New Roman" w:cs="Times New Roman"/>
          <w:b/>
          <w:sz w:val="28"/>
          <w:szCs w:val="28"/>
        </w:rPr>
        <w:t xml:space="preserve"> Di </w:t>
      </w:r>
      <w:proofErr w:type="spellStart"/>
      <w:r w:rsidRPr="005A1EBA">
        <w:rPr>
          <w:rFonts w:ascii="Times New Roman" w:eastAsia="Calibri" w:hAnsi="Times New Roman" w:cs="Times New Roman"/>
          <w:b/>
          <w:sz w:val="28"/>
          <w:szCs w:val="28"/>
        </w:rPr>
        <w:t>Dalam</w:t>
      </w:r>
      <w:proofErr w:type="spellEnd"/>
      <w:r w:rsidRPr="005A1EBA">
        <w:rPr>
          <w:rFonts w:ascii="Times New Roman" w:eastAsia="Calibri" w:hAnsi="Times New Roman" w:cs="Times New Roman"/>
          <w:b/>
          <w:sz w:val="28"/>
          <w:szCs w:val="28"/>
        </w:rPr>
        <w:t xml:space="preserve"> </w:t>
      </w:r>
      <w:proofErr w:type="spellStart"/>
      <w:r w:rsidRPr="005A1EBA">
        <w:rPr>
          <w:rFonts w:ascii="Times New Roman" w:eastAsia="Calibri" w:hAnsi="Times New Roman" w:cs="Times New Roman"/>
          <w:b/>
          <w:sz w:val="28"/>
          <w:szCs w:val="28"/>
        </w:rPr>
        <w:t>Kontrak</w:t>
      </w:r>
      <w:proofErr w:type="spellEnd"/>
      <w:r w:rsidRPr="005A1EBA">
        <w:rPr>
          <w:rFonts w:ascii="Times New Roman" w:eastAsia="Calibri" w:hAnsi="Times New Roman" w:cs="Times New Roman"/>
          <w:b/>
          <w:sz w:val="28"/>
          <w:szCs w:val="28"/>
        </w:rPr>
        <w:t xml:space="preserve"> </w:t>
      </w:r>
      <w:proofErr w:type="spellStart"/>
      <w:r w:rsidRPr="005A1EBA">
        <w:rPr>
          <w:rFonts w:ascii="Times New Roman" w:eastAsia="Calibri" w:hAnsi="Times New Roman" w:cs="Times New Roman"/>
          <w:b/>
          <w:sz w:val="28"/>
          <w:szCs w:val="28"/>
        </w:rPr>
        <w:t>Dalam</w:t>
      </w:r>
      <w:proofErr w:type="spellEnd"/>
      <w:r w:rsidRPr="005A1EBA">
        <w:rPr>
          <w:rFonts w:ascii="Times New Roman" w:eastAsia="Calibri" w:hAnsi="Times New Roman" w:cs="Times New Roman"/>
          <w:b/>
          <w:sz w:val="28"/>
          <w:szCs w:val="28"/>
        </w:rPr>
        <w:t xml:space="preserve"> </w:t>
      </w:r>
      <w:proofErr w:type="spellStart"/>
      <w:r w:rsidRPr="005A1EBA">
        <w:rPr>
          <w:rFonts w:ascii="Times New Roman" w:eastAsia="Calibri" w:hAnsi="Times New Roman" w:cs="Times New Roman"/>
          <w:b/>
          <w:sz w:val="28"/>
          <w:szCs w:val="28"/>
        </w:rPr>
        <w:t>Pengelolaan</w:t>
      </w:r>
      <w:proofErr w:type="spellEnd"/>
      <w:r w:rsidRPr="005A1EBA">
        <w:rPr>
          <w:rFonts w:ascii="Times New Roman" w:eastAsia="Calibri" w:hAnsi="Times New Roman" w:cs="Times New Roman"/>
          <w:b/>
          <w:sz w:val="28"/>
          <w:szCs w:val="28"/>
        </w:rPr>
        <w:t xml:space="preserve"> Perusahaan </w:t>
      </w:r>
      <w:r w:rsidRPr="005A1EBA">
        <w:rPr>
          <w:rFonts w:ascii="Times New Roman" w:eastAsia="Calibri" w:hAnsi="Times New Roman" w:cs="Times New Roman"/>
          <w:b/>
          <w:i/>
          <w:iCs/>
          <w:sz w:val="28"/>
          <w:szCs w:val="28"/>
        </w:rPr>
        <w:t>Outsourcing</w:t>
      </w:r>
      <w:r w:rsidRPr="005A1EBA">
        <w:rPr>
          <w:rFonts w:ascii="Times New Roman" w:eastAsia="Calibri" w:hAnsi="Times New Roman" w:cs="Times New Roman"/>
          <w:b/>
          <w:sz w:val="28"/>
          <w:szCs w:val="28"/>
        </w:rPr>
        <w:t xml:space="preserve"> </w:t>
      </w:r>
    </w:p>
    <w:p w14:paraId="797E05F3" w14:textId="38FEA0D8" w:rsidR="00303F15" w:rsidRPr="005A1EBA" w:rsidRDefault="006B0C76" w:rsidP="006B0C76">
      <w:pPr>
        <w:spacing w:after="0" w:line="240" w:lineRule="auto"/>
        <w:jc w:val="center"/>
        <w:rPr>
          <w:rFonts w:ascii="Times New Roman" w:eastAsia="Calibri" w:hAnsi="Times New Roman" w:cs="Times New Roman"/>
          <w:b/>
          <w:sz w:val="28"/>
          <w:szCs w:val="28"/>
        </w:rPr>
      </w:pPr>
      <w:proofErr w:type="spellStart"/>
      <w:r w:rsidRPr="005A1EBA">
        <w:rPr>
          <w:rFonts w:ascii="Times New Roman" w:eastAsia="Calibri" w:hAnsi="Times New Roman" w:cs="Times New Roman"/>
          <w:b/>
          <w:sz w:val="28"/>
          <w:szCs w:val="28"/>
        </w:rPr>
        <w:t>Berdasarkan</w:t>
      </w:r>
      <w:proofErr w:type="spellEnd"/>
      <w:r w:rsidRPr="005A1EBA">
        <w:rPr>
          <w:rFonts w:ascii="Times New Roman" w:eastAsia="Calibri" w:hAnsi="Times New Roman" w:cs="Times New Roman"/>
          <w:b/>
          <w:sz w:val="28"/>
          <w:szCs w:val="28"/>
        </w:rPr>
        <w:t xml:space="preserve"> </w:t>
      </w:r>
      <w:proofErr w:type="spellStart"/>
      <w:r w:rsidRPr="005A1EBA">
        <w:rPr>
          <w:rFonts w:ascii="Times New Roman" w:eastAsia="Calibri" w:hAnsi="Times New Roman" w:cs="Times New Roman"/>
          <w:b/>
          <w:sz w:val="28"/>
          <w:szCs w:val="28"/>
        </w:rPr>
        <w:t>Undang-Undang</w:t>
      </w:r>
      <w:proofErr w:type="spellEnd"/>
      <w:r w:rsidRPr="005A1EBA">
        <w:rPr>
          <w:rFonts w:ascii="Times New Roman" w:eastAsia="Calibri" w:hAnsi="Times New Roman" w:cs="Times New Roman"/>
          <w:b/>
          <w:sz w:val="28"/>
          <w:szCs w:val="28"/>
        </w:rPr>
        <w:t xml:space="preserve"> </w:t>
      </w:r>
      <w:proofErr w:type="spellStart"/>
      <w:r w:rsidRPr="005A1EBA">
        <w:rPr>
          <w:rFonts w:ascii="Times New Roman" w:eastAsia="Calibri" w:hAnsi="Times New Roman" w:cs="Times New Roman"/>
          <w:b/>
          <w:sz w:val="28"/>
          <w:szCs w:val="28"/>
        </w:rPr>
        <w:t>Nomor</w:t>
      </w:r>
      <w:proofErr w:type="spellEnd"/>
      <w:r w:rsidRPr="005A1EBA">
        <w:rPr>
          <w:rFonts w:ascii="Times New Roman" w:eastAsia="Calibri" w:hAnsi="Times New Roman" w:cs="Times New Roman"/>
          <w:b/>
          <w:sz w:val="28"/>
          <w:szCs w:val="28"/>
        </w:rPr>
        <w:t xml:space="preserve"> 11 </w:t>
      </w:r>
      <w:proofErr w:type="spellStart"/>
      <w:r w:rsidRPr="005A1EBA">
        <w:rPr>
          <w:rFonts w:ascii="Times New Roman" w:eastAsia="Calibri" w:hAnsi="Times New Roman" w:cs="Times New Roman"/>
          <w:b/>
          <w:sz w:val="28"/>
          <w:szCs w:val="28"/>
        </w:rPr>
        <w:t>Tahun</w:t>
      </w:r>
      <w:proofErr w:type="spellEnd"/>
      <w:r w:rsidRPr="005A1EBA">
        <w:rPr>
          <w:rFonts w:ascii="Times New Roman" w:eastAsia="Calibri" w:hAnsi="Times New Roman" w:cs="Times New Roman"/>
          <w:b/>
          <w:sz w:val="28"/>
          <w:szCs w:val="28"/>
        </w:rPr>
        <w:t xml:space="preserve"> 2020 </w:t>
      </w:r>
      <w:proofErr w:type="spellStart"/>
      <w:r w:rsidRPr="005A1EBA">
        <w:rPr>
          <w:rFonts w:ascii="Times New Roman" w:eastAsia="Calibri" w:hAnsi="Times New Roman" w:cs="Times New Roman"/>
          <w:b/>
          <w:sz w:val="28"/>
          <w:szCs w:val="28"/>
        </w:rPr>
        <w:t>Tentang</w:t>
      </w:r>
      <w:proofErr w:type="spellEnd"/>
      <w:r w:rsidRPr="005A1EBA">
        <w:rPr>
          <w:rFonts w:ascii="Times New Roman" w:eastAsia="Calibri" w:hAnsi="Times New Roman" w:cs="Times New Roman"/>
          <w:b/>
          <w:sz w:val="28"/>
          <w:szCs w:val="28"/>
        </w:rPr>
        <w:t xml:space="preserve"> </w:t>
      </w:r>
      <w:proofErr w:type="spellStart"/>
      <w:r w:rsidRPr="005A1EBA">
        <w:rPr>
          <w:rFonts w:ascii="Times New Roman" w:eastAsia="Calibri" w:hAnsi="Times New Roman" w:cs="Times New Roman"/>
          <w:b/>
          <w:sz w:val="28"/>
          <w:szCs w:val="28"/>
        </w:rPr>
        <w:t>Cipta</w:t>
      </w:r>
      <w:proofErr w:type="spellEnd"/>
      <w:r w:rsidRPr="005A1EBA">
        <w:rPr>
          <w:rFonts w:ascii="Times New Roman" w:eastAsia="Calibri" w:hAnsi="Times New Roman" w:cs="Times New Roman"/>
          <w:b/>
          <w:sz w:val="28"/>
          <w:szCs w:val="28"/>
        </w:rPr>
        <w:t xml:space="preserve"> </w:t>
      </w:r>
      <w:proofErr w:type="spellStart"/>
      <w:r w:rsidRPr="005A1EBA">
        <w:rPr>
          <w:rFonts w:ascii="Times New Roman" w:eastAsia="Calibri" w:hAnsi="Times New Roman" w:cs="Times New Roman"/>
          <w:b/>
          <w:sz w:val="28"/>
          <w:szCs w:val="28"/>
        </w:rPr>
        <w:t>Kerja</w:t>
      </w:r>
      <w:proofErr w:type="spellEnd"/>
    </w:p>
    <w:p w14:paraId="6B98C8D5" w14:textId="77E0A457" w:rsidR="001F7E76" w:rsidRPr="005A1EBA" w:rsidRDefault="001F7E76" w:rsidP="00303F15">
      <w:pPr>
        <w:spacing w:after="0" w:line="240" w:lineRule="auto"/>
        <w:jc w:val="center"/>
        <w:rPr>
          <w:rFonts w:ascii="Times New Roman" w:eastAsia="Calibri" w:hAnsi="Times New Roman" w:cs="Times New Roman"/>
          <w:b/>
          <w:sz w:val="24"/>
          <w:szCs w:val="24"/>
        </w:rPr>
      </w:pPr>
    </w:p>
    <w:p w14:paraId="24944993" w14:textId="0BF3FC58" w:rsidR="008874E6" w:rsidRPr="005A1EBA" w:rsidRDefault="008874E6" w:rsidP="008874E6">
      <w:pPr>
        <w:spacing w:after="0" w:line="240" w:lineRule="auto"/>
        <w:jc w:val="center"/>
        <w:rPr>
          <w:rFonts w:ascii="Times New Roman" w:eastAsia="Calibri" w:hAnsi="Times New Roman" w:cs="Times New Roman"/>
          <w:bCs/>
          <w:sz w:val="24"/>
          <w:szCs w:val="24"/>
        </w:rPr>
      </w:pPr>
      <w:proofErr w:type="spellStart"/>
      <w:r w:rsidRPr="005A1EBA">
        <w:rPr>
          <w:rFonts w:ascii="Times New Roman" w:eastAsia="Calibri" w:hAnsi="Times New Roman" w:cs="Times New Roman"/>
          <w:bCs/>
          <w:sz w:val="24"/>
          <w:szCs w:val="24"/>
        </w:rPr>
        <w:t>Herizali</w:t>
      </w:r>
      <w:proofErr w:type="spellEnd"/>
      <w:r w:rsidRPr="005A1EBA">
        <w:rPr>
          <w:rFonts w:ascii="Times New Roman" w:eastAsia="Calibri" w:hAnsi="Times New Roman" w:cs="Times New Roman"/>
          <w:bCs/>
          <w:sz w:val="24"/>
          <w:szCs w:val="24"/>
        </w:rPr>
        <w:t xml:space="preserve"> </w:t>
      </w:r>
      <w:proofErr w:type="spellStart"/>
      <w:r w:rsidRPr="005A1EBA">
        <w:rPr>
          <w:rFonts w:ascii="Times New Roman" w:eastAsia="Calibri" w:hAnsi="Times New Roman" w:cs="Times New Roman"/>
          <w:bCs/>
          <w:sz w:val="24"/>
          <w:szCs w:val="24"/>
        </w:rPr>
        <w:t>Komis</w:t>
      </w:r>
      <w:proofErr w:type="spellEnd"/>
      <w:r w:rsidRPr="005A1EBA">
        <w:rPr>
          <w:rFonts w:ascii="Times New Roman" w:eastAsia="Calibri" w:hAnsi="Times New Roman" w:cs="Times New Roman"/>
          <w:bCs/>
          <w:sz w:val="24"/>
          <w:szCs w:val="24"/>
        </w:rPr>
        <w:t xml:space="preserve"> </w:t>
      </w:r>
      <w:proofErr w:type="spellStart"/>
      <w:r w:rsidRPr="005A1EBA">
        <w:rPr>
          <w:rFonts w:ascii="Times New Roman" w:eastAsia="Calibri" w:hAnsi="Times New Roman" w:cs="Times New Roman"/>
          <w:bCs/>
          <w:sz w:val="24"/>
          <w:szCs w:val="24"/>
        </w:rPr>
        <w:t>Harahap</w:t>
      </w:r>
      <w:proofErr w:type="spellEnd"/>
    </w:p>
    <w:p w14:paraId="2A246D7F" w14:textId="77777777" w:rsidR="008874E6" w:rsidRPr="005A1EBA" w:rsidRDefault="008874E6" w:rsidP="008874E6">
      <w:pPr>
        <w:spacing w:after="0" w:line="240" w:lineRule="auto"/>
        <w:jc w:val="center"/>
        <w:rPr>
          <w:rFonts w:ascii="Times New Roman" w:eastAsia="Calibri" w:hAnsi="Times New Roman" w:cs="Times New Roman"/>
          <w:bCs/>
          <w:sz w:val="24"/>
          <w:szCs w:val="24"/>
        </w:rPr>
      </w:pPr>
    </w:p>
    <w:p w14:paraId="4F15A1FB" w14:textId="77777777" w:rsidR="008874E6" w:rsidRPr="005A1EBA" w:rsidRDefault="008874E6" w:rsidP="008874E6">
      <w:pPr>
        <w:spacing w:after="0" w:line="240" w:lineRule="auto"/>
        <w:jc w:val="center"/>
        <w:rPr>
          <w:rFonts w:ascii="Times New Roman" w:eastAsia="Calibri" w:hAnsi="Times New Roman" w:cs="Times New Roman"/>
          <w:bCs/>
          <w:sz w:val="24"/>
          <w:szCs w:val="24"/>
        </w:rPr>
      </w:pPr>
      <w:proofErr w:type="spellStart"/>
      <w:r w:rsidRPr="005A1EBA">
        <w:rPr>
          <w:rFonts w:ascii="Times New Roman" w:eastAsia="Calibri" w:hAnsi="Times New Roman" w:cs="Times New Roman"/>
          <w:bCs/>
          <w:sz w:val="24"/>
          <w:szCs w:val="24"/>
        </w:rPr>
        <w:t>Mahasiswa</w:t>
      </w:r>
      <w:proofErr w:type="spellEnd"/>
      <w:r w:rsidRPr="005A1EBA">
        <w:rPr>
          <w:rFonts w:ascii="Times New Roman" w:eastAsia="Calibri" w:hAnsi="Times New Roman" w:cs="Times New Roman"/>
          <w:bCs/>
          <w:sz w:val="24"/>
          <w:szCs w:val="24"/>
        </w:rPr>
        <w:t xml:space="preserve"> Program </w:t>
      </w:r>
      <w:proofErr w:type="spellStart"/>
      <w:r w:rsidRPr="005A1EBA">
        <w:rPr>
          <w:rFonts w:ascii="Times New Roman" w:eastAsia="Calibri" w:hAnsi="Times New Roman" w:cs="Times New Roman"/>
          <w:bCs/>
          <w:sz w:val="24"/>
          <w:szCs w:val="24"/>
        </w:rPr>
        <w:t>Studi</w:t>
      </w:r>
      <w:proofErr w:type="spellEnd"/>
      <w:r w:rsidRPr="005A1EBA">
        <w:rPr>
          <w:rFonts w:ascii="Times New Roman" w:eastAsia="Calibri" w:hAnsi="Times New Roman" w:cs="Times New Roman"/>
          <w:bCs/>
          <w:sz w:val="24"/>
          <w:szCs w:val="24"/>
        </w:rPr>
        <w:t xml:space="preserve"> </w:t>
      </w:r>
      <w:proofErr w:type="spellStart"/>
      <w:r w:rsidRPr="005A1EBA">
        <w:rPr>
          <w:rFonts w:ascii="Times New Roman" w:eastAsia="Calibri" w:hAnsi="Times New Roman" w:cs="Times New Roman"/>
          <w:bCs/>
          <w:sz w:val="24"/>
          <w:szCs w:val="24"/>
        </w:rPr>
        <w:t>Ilmu</w:t>
      </w:r>
      <w:proofErr w:type="spellEnd"/>
      <w:r w:rsidRPr="005A1EBA">
        <w:rPr>
          <w:rFonts w:ascii="Times New Roman" w:eastAsia="Calibri" w:hAnsi="Times New Roman" w:cs="Times New Roman"/>
          <w:bCs/>
          <w:sz w:val="24"/>
          <w:szCs w:val="24"/>
        </w:rPr>
        <w:t xml:space="preserve"> Hukum </w:t>
      </w:r>
    </w:p>
    <w:p w14:paraId="5602744F" w14:textId="2CDDABD4" w:rsidR="008874E6" w:rsidRPr="008874E6" w:rsidRDefault="008874E6" w:rsidP="008874E6">
      <w:pPr>
        <w:spacing w:after="0" w:line="240" w:lineRule="auto"/>
        <w:jc w:val="center"/>
        <w:rPr>
          <w:rFonts w:ascii="Times New Roman" w:eastAsia="Calibri" w:hAnsi="Times New Roman" w:cs="Times New Roman"/>
          <w:bCs/>
          <w:sz w:val="24"/>
          <w:szCs w:val="24"/>
        </w:rPr>
      </w:pPr>
      <w:proofErr w:type="spellStart"/>
      <w:r w:rsidRPr="005A1EBA">
        <w:rPr>
          <w:rFonts w:ascii="Times New Roman" w:eastAsia="Calibri" w:hAnsi="Times New Roman" w:cs="Times New Roman"/>
          <w:bCs/>
          <w:sz w:val="24"/>
          <w:szCs w:val="24"/>
        </w:rPr>
        <w:t>Sekolah</w:t>
      </w:r>
      <w:proofErr w:type="spellEnd"/>
      <w:r w:rsidRPr="005A1EBA">
        <w:rPr>
          <w:rFonts w:ascii="Times New Roman" w:eastAsia="Calibri" w:hAnsi="Times New Roman" w:cs="Times New Roman"/>
          <w:bCs/>
          <w:sz w:val="24"/>
          <w:szCs w:val="24"/>
        </w:rPr>
        <w:t xml:space="preserve"> </w:t>
      </w:r>
      <w:proofErr w:type="spellStart"/>
      <w:r w:rsidRPr="005A1EBA">
        <w:rPr>
          <w:rFonts w:ascii="Times New Roman" w:eastAsia="Calibri" w:hAnsi="Times New Roman" w:cs="Times New Roman"/>
          <w:bCs/>
          <w:sz w:val="24"/>
          <w:szCs w:val="24"/>
        </w:rPr>
        <w:t>Pascasarjana</w:t>
      </w:r>
      <w:proofErr w:type="spellEnd"/>
      <w:r w:rsidRPr="005A1EBA">
        <w:rPr>
          <w:rFonts w:ascii="Times New Roman" w:eastAsia="Calibri" w:hAnsi="Times New Roman" w:cs="Times New Roman"/>
          <w:bCs/>
          <w:sz w:val="24"/>
          <w:szCs w:val="24"/>
        </w:rPr>
        <w:t xml:space="preserve"> Universitas </w:t>
      </w:r>
      <w:proofErr w:type="spellStart"/>
      <w:r w:rsidRPr="005A1EBA">
        <w:rPr>
          <w:rFonts w:ascii="Times New Roman" w:eastAsia="Calibri" w:hAnsi="Times New Roman" w:cs="Times New Roman"/>
          <w:bCs/>
          <w:sz w:val="24"/>
          <w:szCs w:val="24"/>
        </w:rPr>
        <w:t>pakuan</w:t>
      </w:r>
      <w:proofErr w:type="spellEnd"/>
    </w:p>
    <w:p w14:paraId="000D9831" w14:textId="77777777" w:rsidR="008874E6" w:rsidRPr="005A1EBA" w:rsidRDefault="008874E6" w:rsidP="00303F15">
      <w:pPr>
        <w:spacing w:after="0" w:line="240" w:lineRule="auto"/>
        <w:jc w:val="center"/>
        <w:rPr>
          <w:rFonts w:ascii="Times New Roman" w:eastAsia="Calibri" w:hAnsi="Times New Roman" w:cs="Times New Roman"/>
          <w:b/>
          <w:sz w:val="24"/>
          <w:szCs w:val="24"/>
        </w:rPr>
      </w:pPr>
    </w:p>
    <w:p w14:paraId="76733DC4" w14:textId="3E1573CD" w:rsidR="001F7E76" w:rsidRPr="005A1EBA" w:rsidRDefault="001F7E76" w:rsidP="00303F15">
      <w:pPr>
        <w:spacing w:after="0" w:line="240" w:lineRule="auto"/>
        <w:jc w:val="center"/>
        <w:rPr>
          <w:rFonts w:ascii="Times New Roman" w:eastAsia="Calibri" w:hAnsi="Times New Roman" w:cs="Times New Roman"/>
          <w:b/>
          <w:sz w:val="24"/>
          <w:szCs w:val="24"/>
        </w:rPr>
      </w:pPr>
    </w:p>
    <w:p w14:paraId="58085304" w14:textId="0BC3F4CE" w:rsidR="001F7E76" w:rsidRPr="005A1EBA" w:rsidRDefault="001F7E76" w:rsidP="00303F15">
      <w:pPr>
        <w:spacing w:after="0" w:line="240" w:lineRule="auto"/>
        <w:jc w:val="center"/>
        <w:rPr>
          <w:rFonts w:ascii="Times New Roman" w:eastAsia="Calibri" w:hAnsi="Times New Roman" w:cs="Times New Roman"/>
          <w:b/>
          <w:sz w:val="24"/>
          <w:szCs w:val="24"/>
        </w:rPr>
      </w:pPr>
      <w:proofErr w:type="spellStart"/>
      <w:r w:rsidRPr="005A1EBA">
        <w:rPr>
          <w:rFonts w:ascii="Times New Roman" w:eastAsia="Calibri" w:hAnsi="Times New Roman" w:cs="Times New Roman"/>
          <w:b/>
          <w:sz w:val="24"/>
          <w:szCs w:val="24"/>
        </w:rPr>
        <w:t>Abstrak</w:t>
      </w:r>
      <w:proofErr w:type="spellEnd"/>
    </w:p>
    <w:p w14:paraId="77933183" w14:textId="77777777" w:rsidR="001F7E76" w:rsidRPr="005A1EBA" w:rsidRDefault="001F7E76" w:rsidP="00303F15">
      <w:pPr>
        <w:spacing w:after="0" w:line="240" w:lineRule="auto"/>
        <w:jc w:val="center"/>
        <w:rPr>
          <w:rFonts w:ascii="Times New Roman" w:eastAsia="Calibri" w:hAnsi="Times New Roman" w:cs="Times New Roman"/>
          <w:b/>
          <w:sz w:val="24"/>
          <w:szCs w:val="24"/>
        </w:rPr>
      </w:pPr>
    </w:p>
    <w:p w14:paraId="2B13C8E0" w14:textId="77777777" w:rsidR="00F71EA7" w:rsidRDefault="008874E6" w:rsidP="00F71EA7">
      <w:pPr>
        <w:ind w:firstLine="720"/>
        <w:jc w:val="both"/>
        <w:rPr>
          <w:rFonts w:ascii="Times New Roman" w:eastAsia="Calibri" w:hAnsi="Times New Roman" w:cs="Times New Roman"/>
          <w:sz w:val="24"/>
          <w:szCs w:val="24"/>
        </w:rPr>
      </w:pPr>
      <w:bookmarkStart w:id="1" w:name="_Hlk92548556"/>
      <w:r w:rsidRPr="00BF5A11">
        <w:rPr>
          <w:rFonts w:ascii="Times New Roman" w:hAnsi="Times New Roman" w:cs="Times New Roman"/>
          <w:sz w:val="24"/>
          <w:szCs w:val="24"/>
        </w:rPr>
        <w:t>Outsourcing (</w:t>
      </w:r>
      <w:proofErr w:type="spellStart"/>
      <w:r w:rsidRPr="00BF5A11">
        <w:rPr>
          <w:rFonts w:ascii="Times New Roman" w:hAnsi="Times New Roman" w:cs="Times New Roman"/>
          <w:sz w:val="24"/>
          <w:szCs w:val="24"/>
        </w:rPr>
        <w:t>alih</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daya</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sebagai</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suatu</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penyedia</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pekerja</w:t>
      </w:r>
      <w:proofErr w:type="spellEnd"/>
      <w:r w:rsidRPr="00BF5A11">
        <w:rPr>
          <w:rFonts w:ascii="Times New Roman" w:hAnsi="Times New Roman" w:cs="Times New Roman"/>
          <w:sz w:val="24"/>
          <w:szCs w:val="24"/>
        </w:rPr>
        <w:t xml:space="preserve"> oleh </w:t>
      </w:r>
      <w:proofErr w:type="spellStart"/>
      <w:r w:rsidRPr="00BF5A11">
        <w:rPr>
          <w:rFonts w:ascii="Times New Roman" w:hAnsi="Times New Roman" w:cs="Times New Roman"/>
          <w:sz w:val="24"/>
          <w:szCs w:val="24"/>
        </w:rPr>
        <w:t>pihak</w:t>
      </w:r>
      <w:proofErr w:type="spellEnd"/>
      <w:r w:rsidRPr="00BF5A11">
        <w:rPr>
          <w:rFonts w:ascii="Times New Roman" w:hAnsi="Times New Roman" w:cs="Times New Roman"/>
          <w:sz w:val="24"/>
          <w:szCs w:val="24"/>
        </w:rPr>
        <w:t xml:space="preserve"> lain </w:t>
      </w:r>
      <w:proofErr w:type="spellStart"/>
      <w:r w:rsidRPr="00BF5A11">
        <w:rPr>
          <w:rFonts w:ascii="Times New Roman" w:hAnsi="Times New Roman" w:cs="Times New Roman"/>
          <w:sz w:val="24"/>
          <w:szCs w:val="24"/>
        </w:rPr>
        <w:t>dilakukan</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terlebih</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dahulu</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memisahkan</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antara</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pekerjaan</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utama</w:t>
      </w:r>
      <w:proofErr w:type="spellEnd"/>
      <w:r w:rsidRPr="00BF5A11">
        <w:rPr>
          <w:rFonts w:ascii="Times New Roman" w:hAnsi="Times New Roman" w:cs="Times New Roman"/>
          <w:sz w:val="24"/>
          <w:szCs w:val="24"/>
        </w:rPr>
        <w:t xml:space="preserve"> (</w:t>
      </w:r>
      <w:r w:rsidRPr="00BF5A11">
        <w:rPr>
          <w:rFonts w:ascii="Times New Roman" w:hAnsi="Times New Roman" w:cs="Times New Roman"/>
          <w:i/>
          <w:iCs/>
          <w:sz w:val="24"/>
          <w:szCs w:val="24"/>
        </w:rPr>
        <w:t>core business</w:t>
      </w:r>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dengan</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pekerjaan</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penunjang</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i/>
          <w:iCs/>
          <w:sz w:val="24"/>
          <w:szCs w:val="24"/>
        </w:rPr>
        <w:t>non</w:t>
      </w:r>
      <w:r w:rsidR="00BF5A11" w:rsidRPr="00BF5A11">
        <w:rPr>
          <w:rFonts w:ascii="Times New Roman" w:hAnsi="Times New Roman" w:cs="Times New Roman"/>
          <w:i/>
          <w:iCs/>
          <w:sz w:val="24"/>
          <w:szCs w:val="24"/>
        </w:rPr>
        <w:t xml:space="preserve"> </w:t>
      </w:r>
      <w:r w:rsidRPr="00BF5A11">
        <w:rPr>
          <w:rFonts w:ascii="Times New Roman" w:hAnsi="Times New Roman" w:cs="Times New Roman"/>
          <w:i/>
          <w:iCs/>
          <w:sz w:val="24"/>
          <w:szCs w:val="24"/>
        </w:rPr>
        <w:t>core</w:t>
      </w:r>
      <w:proofErr w:type="spellEnd"/>
      <w:r w:rsidR="00BF5A11" w:rsidRPr="00BF5A11">
        <w:rPr>
          <w:rFonts w:ascii="Times New Roman" w:hAnsi="Times New Roman" w:cs="Times New Roman"/>
          <w:i/>
          <w:iCs/>
          <w:sz w:val="24"/>
          <w:szCs w:val="24"/>
        </w:rPr>
        <w:t xml:space="preserve"> </w:t>
      </w:r>
      <w:r w:rsidRPr="00BF5A11">
        <w:rPr>
          <w:rFonts w:ascii="Times New Roman" w:hAnsi="Times New Roman" w:cs="Times New Roman"/>
          <w:i/>
          <w:iCs/>
          <w:sz w:val="24"/>
          <w:szCs w:val="24"/>
        </w:rPr>
        <w:t>business</w:t>
      </w:r>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dalam</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suatu</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dokumen</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tertulis</w:t>
      </w:r>
      <w:proofErr w:type="spellEnd"/>
      <w:r w:rsidRPr="00BF5A11">
        <w:rPr>
          <w:rFonts w:ascii="Times New Roman" w:hAnsi="Times New Roman" w:cs="Times New Roman"/>
          <w:sz w:val="24"/>
          <w:szCs w:val="24"/>
        </w:rPr>
        <w:t xml:space="preserve"> yang </w:t>
      </w:r>
      <w:proofErr w:type="spellStart"/>
      <w:r w:rsidRPr="00BF5A11">
        <w:rPr>
          <w:rFonts w:ascii="Times New Roman" w:hAnsi="Times New Roman" w:cs="Times New Roman"/>
          <w:sz w:val="24"/>
          <w:szCs w:val="24"/>
        </w:rPr>
        <w:t>disusun</w:t>
      </w:r>
      <w:proofErr w:type="spellEnd"/>
      <w:r w:rsidRPr="00BF5A11">
        <w:rPr>
          <w:rFonts w:ascii="Times New Roman" w:hAnsi="Times New Roman" w:cs="Times New Roman"/>
          <w:sz w:val="24"/>
          <w:szCs w:val="24"/>
        </w:rPr>
        <w:t xml:space="preserve"> oleh </w:t>
      </w:r>
      <w:proofErr w:type="spellStart"/>
      <w:r w:rsidRPr="00BF5A11">
        <w:rPr>
          <w:rFonts w:ascii="Times New Roman" w:hAnsi="Times New Roman" w:cs="Times New Roman"/>
          <w:sz w:val="24"/>
          <w:szCs w:val="24"/>
        </w:rPr>
        <w:t>manajem</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perusahaan</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Dalam</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melakukan</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outsourching</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perusahaan</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pengguna</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jasa</w:t>
      </w:r>
      <w:proofErr w:type="spellEnd"/>
      <w:r w:rsidRPr="00BF5A11">
        <w:rPr>
          <w:rFonts w:ascii="Times New Roman" w:hAnsi="Times New Roman" w:cs="Times New Roman"/>
          <w:sz w:val="24"/>
          <w:szCs w:val="24"/>
        </w:rPr>
        <w:t xml:space="preserve"> outsourcing </w:t>
      </w:r>
      <w:proofErr w:type="spellStart"/>
      <w:r w:rsidRPr="00BF5A11">
        <w:rPr>
          <w:rFonts w:ascii="Times New Roman" w:hAnsi="Times New Roman" w:cs="Times New Roman"/>
          <w:sz w:val="24"/>
          <w:szCs w:val="24"/>
        </w:rPr>
        <w:t>bekerja</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sama</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dengan</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perusahaan</w:t>
      </w:r>
      <w:proofErr w:type="spellEnd"/>
      <w:r w:rsidRPr="00BF5A11">
        <w:rPr>
          <w:rFonts w:ascii="Times New Roman" w:hAnsi="Times New Roman" w:cs="Times New Roman"/>
          <w:sz w:val="24"/>
          <w:szCs w:val="24"/>
        </w:rPr>
        <w:t xml:space="preserve"> outsourcing, </w:t>
      </w:r>
      <w:proofErr w:type="spellStart"/>
      <w:r w:rsidRPr="00BF5A11">
        <w:rPr>
          <w:rFonts w:ascii="Times New Roman" w:hAnsi="Times New Roman" w:cs="Times New Roman"/>
          <w:sz w:val="24"/>
          <w:szCs w:val="24"/>
        </w:rPr>
        <w:t>dimana</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hubungan</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hukumnya</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diwujudkan</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dalam</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suatu</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perjanjian</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kerja</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sama</w:t>
      </w:r>
      <w:proofErr w:type="spellEnd"/>
      <w:r w:rsidR="00BF5A11" w:rsidRPr="00BF5A11">
        <w:rPr>
          <w:rFonts w:ascii="Times New Roman" w:hAnsi="Times New Roman" w:cs="Times New Roman"/>
          <w:sz w:val="24"/>
          <w:szCs w:val="24"/>
        </w:rPr>
        <w:t xml:space="preserve"> </w:t>
      </w:r>
      <w:r w:rsidRPr="00BF5A11">
        <w:rPr>
          <w:rFonts w:ascii="Times New Roman" w:hAnsi="Times New Roman" w:cs="Times New Roman"/>
          <w:sz w:val="24"/>
          <w:szCs w:val="24"/>
        </w:rPr>
        <w:t>yang</w:t>
      </w:r>
      <w:r w:rsidR="00BF5A11"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memuat</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antara</w:t>
      </w:r>
      <w:proofErr w:type="spellEnd"/>
      <w:r w:rsidRPr="00BF5A11">
        <w:rPr>
          <w:rFonts w:ascii="Times New Roman" w:hAnsi="Times New Roman" w:cs="Times New Roman"/>
          <w:sz w:val="24"/>
          <w:szCs w:val="24"/>
        </w:rPr>
        <w:t xml:space="preserve"> lain </w:t>
      </w:r>
      <w:proofErr w:type="spellStart"/>
      <w:r w:rsidRPr="00BF5A11">
        <w:rPr>
          <w:rFonts w:ascii="Times New Roman" w:hAnsi="Times New Roman" w:cs="Times New Roman"/>
          <w:sz w:val="24"/>
          <w:szCs w:val="24"/>
        </w:rPr>
        <w:t>tentang</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jangka</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waktu</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perjanjian</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serta</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bidang-bidang</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apa</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saja</w:t>
      </w:r>
      <w:proofErr w:type="spellEnd"/>
      <w:r w:rsidRPr="00BF5A11">
        <w:rPr>
          <w:rFonts w:ascii="Times New Roman" w:hAnsi="Times New Roman" w:cs="Times New Roman"/>
          <w:sz w:val="24"/>
          <w:szCs w:val="24"/>
        </w:rPr>
        <w:t xml:space="preserve"> yang </w:t>
      </w:r>
      <w:proofErr w:type="spellStart"/>
      <w:r w:rsidRPr="00BF5A11">
        <w:rPr>
          <w:rFonts w:ascii="Times New Roman" w:hAnsi="Times New Roman" w:cs="Times New Roman"/>
          <w:sz w:val="24"/>
          <w:szCs w:val="24"/>
        </w:rPr>
        <w:t>merupakan</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bentuk</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kerja</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sama</w:t>
      </w:r>
      <w:proofErr w:type="spellEnd"/>
      <w:r w:rsidRPr="00BF5A11">
        <w:rPr>
          <w:rFonts w:ascii="Times New Roman" w:hAnsi="Times New Roman" w:cs="Times New Roman"/>
          <w:sz w:val="24"/>
          <w:szCs w:val="24"/>
        </w:rPr>
        <w:t xml:space="preserve"> outsourcing. </w:t>
      </w:r>
      <w:proofErr w:type="spellStart"/>
      <w:r w:rsidRPr="00BF5A11">
        <w:rPr>
          <w:rFonts w:ascii="Times New Roman" w:hAnsi="Times New Roman" w:cs="Times New Roman"/>
          <w:sz w:val="24"/>
          <w:szCs w:val="24"/>
        </w:rPr>
        <w:t>Penelitian</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ini</w:t>
      </w:r>
      <w:proofErr w:type="spellEnd"/>
      <w:r w:rsidRPr="00BF5A11">
        <w:rPr>
          <w:rFonts w:ascii="Times New Roman" w:hAnsi="Times New Roman" w:cs="Times New Roman"/>
          <w:sz w:val="24"/>
          <w:szCs w:val="24"/>
        </w:rPr>
        <w:t xml:space="preserve"> </w:t>
      </w:r>
      <w:proofErr w:type="spellStart"/>
      <w:r w:rsidRPr="00BF5A11">
        <w:rPr>
          <w:rFonts w:ascii="Times New Roman" w:hAnsi="Times New Roman" w:cs="Times New Roman"/>
          <w:sz w:val="24"/>
          <w:szCs w:val="24"/>
        </w:rPr>
        <w:t>bertujuan</w:t>
      </w:r>
      <w:proofErr w:type="spellEnd"/>
      <w:r w:rsidRPr="00BF5A11">
        <w:rPr>
          <w:rFonts w:ascii="Times New Roman" w:hAnsi="Times New Roman" w:cs="Times New Roman"/>
          <w:sz w:val="24"/>
          <w:szCs w:val="24"/>
        </w:rPr>
        <w:t xml:space="preserve"> </w:t>
      </w:r>
      <w:r w:rsidRPr="00BF5A11">
        <w:rPr>
          <w:rFonts w:ascii="Times New Roman" w:eastAsia="Calibri" w:hAnsi="Times New Roman" w:cs="Times New Roman"/>
          <w:sz w:val="24"/>
          <w:szCs w:val="24"/>
        </w:rPr>
        <w:t>u</w:t>
      </w:r>
      <w:proofErr w:type="spellStart"/>
      <w:r w:rsidRPr="00BF5A11">
        <w:rPr>
          <w:rFonts w:ascii="Times New Roman" w:eastAsia="Times New Roman" w:hAnsi="Times New Roman" w:cs="Times New Roman"/>
          <w:sz w:val="24"/>
          <w:szCs w:val="24"/>
          <w:lang w:val="en-GB" w:eastAsia="en-GB"/>
        </w:rPr>
        <w:t>ntuk</w:t>
      </w:r>
      <w:proofErr w:type="spellEnd"/>
      <w:r w:rsidRPr="00BF5A11">
        <w:rPr>
          <w:rFonts w:ascii="Times New Roman" w:eastAsia="Times New Roman" w:hAnsi="Times New Roman" w:cs="Times New Roman"/>
          <w:sz w:val="24"/>
          <w:szCs w:val="24"/>
          <w:lang w:val="en-GB" w:eastAsia="en-GB"/>
        </w:rPr>
        <w:t xml:space="preserve"> </w:t>
      </w:r>
      <w:proofErr w:type="spellStart"/>
      <w:r w:rsidRPr="00BF5A11">
        <w:rPr>
          <w:rFonts w:ascii="Times New Roman" w:eastAsia="Times New Roman" w:hAnsi="Times New Roman" w:cs="Times New Roman"/>
          <w:sz w:val="24"/>
          <w:szCs w:val="24"/>
          <w:lang w:val="en-GB" w:eastAsia="en-GB"/>
        </w:rPr>
        <w:t>mengetahui</w:t>
      </w:r>
      <w:proofErr w:type="spellEnd"/>
      <w:r w:rsidRPr="00BF5A11">
        <w:rPr>
          <w:rFonts w:ascii="Times New Roman" w:eastAsia="Times New Roman" w:hAnsi="Times New Roman" w:cs="Times New Roman"/>
          <w:sz w:val="24"/>
          <w:szCs w:val="24"/>
          <w:lang w:val="en-GB" w:eastAsia="en-GB"/>
        </w:rPr>
        <w:t xml:space="preserve"> </w:t>
      </w:r>
      <w:proofErr w:type="spellStart"/>
      <w:r w:rsidRPr="00BF5A11">
        <w:rPr>
          <w:rFonts w:ascii="Times New Roman" w:eastAsia="Times New Roman" w:hAnsi="Times New Roman" w:cs="Times New Roman"/>
          <w:sz w:val="24"/>
          <w:szCs w:val="24"/>
          <w:lang w:val="en-GB" w:eastAsia="en-GB"/>
        </w:rPr>
        <w:t>hak</w:t>
      </w:r>
      <w:proofErr w:type="spellEnd"/>
      <w:r w:rsidRPr="00BF5A11">
        <w:rPr>
          <w:rFonts w:ascii="Times New Roman" w:eastAsia="Times New Roman" w:hAnsi="Times New Roman" w:cs="Times New Roman"/>
          <w:sz w:val="24"/>
          <w:szCs w:val="24"/>
          <w:lang w:val="en-GB" w:eastAsia="en-GB"/>
        </w:rPr>
        <w:t xml:space="preserve"> </w:t>
      </w:r>
      <w:proofErr w:type="spellStart"/>
      <w:r w:rsidRPr="00BF5A11">
        <w:rPr>
          <w:rFonts w:ascii="Times New Roman" w:eastAsia="Times New Roman" w:hAnsi="Times New Roman" w:cs="Times New Roman"/>
          <w:sz w:val="24"/>
          <w:szCs w:val="24"/>
          <w:lang w:val="en-GB" w:eastAsia="en-GB"/>
        </w:rPr>
        <w:t>perdata</w:t>
      </w:r>
      <w:proofErr w:type="spellEnd"/>
      <w:r w:rsidRPr="00BF5A11">
        <w:rPr>
          <w:rFonts w:ascii="Times New Roman" w:eastAsia="Times New Roman" w:hAnsi="Times New Roman" w:cs="Times New Roman"/>
          <w:sz w:val="24"/>
          <w:szCs w:val="24"/>
          <w:lang w:val="en-GB" w:eastAsia="en-GB"/>
        </w:rPr>
        <w:t xml:space="preserve"> </w:t>
      </w:r>
      <w:proofErr w:type="spellStart"/>
      <w:r w:rsidRPr="00BF5A11">
        <w:rPr>
          <w:rFonts w:ascii="Times New Roman" w:eastAsia="Times New Roman" w:hAnsi="Times New Roman" w:cs="Times New Roman"/>
          <w:sz w:val="24"/>
          <w:szCs w:val="24"/>
          <w:lang w:val="en-GB" w:eastAsia="en-GB"/>
        </w:rPr>
        <w:t>tenaga</w:t>
      </w:r>
      <w:proofErr w:type="spellEnd"/>
      <w:r w:rsidRPr="00BF5A11">
        <w:rPr>
          <w:rFonts w:ascii="Times New Roman" w:eastAsia="Times New Roman" w:hAnsi="Times New Roman" w:cs="Times New Roman"/>
          <w:sz w:val="24"/>
          <w:szCs w:val="24"/>
          <w:lang w:val="en-GB" w:eastAsia="en-GB"/>
        </w:rPr>
        <w:t xml:space="preserve"> </w:t>
      </w:r>
      <w:proofErr w:type="spellStart"/>
      <w:r w:rsidRPr="00BF5A11">
        <w:rPr>
          <w:rFonts w:ascii="Times New Roman" w:eastAsia="Times New Roman" w:hAnsi="Times New Roman" w:cs="Times New Roman"/>
          <w:sz w:val="24"/>
          <w:szCs w:val="24"/>
          <w:lang w:val="en-GB" w:eastAsia="en-GB"/>
        </w:rPr>
        <w:t>kerja</w:t>
      </w:r>
      <w:proofErr w:type="spellEnd"/>
      <w:r w:rsidRPr="00BF5A11">
        <w:rPr>
          <w:rFonts w:ascii="Times New Roman" w:eastAsia="Times New Roman" w:hAnsi="Times New Roman" w:cs="Times New Roman"/>
          <w:sz w:val="24"/>
          <w:szCs w:val="24"/>
          <w:lang w:val="en-GB" w:eastAsia="en-GB"/>
        </w:rPr>
        <w:t xml:space="preserve"> </w:t>
      </w:r>
      <w:proofErr w:type="spellStart"/>
      <w:r w:rsidRPr="00BF5A11">
        <w:rPr>
          <w:rFonts w:ascii="Times New Roman" w:eastAsia="Times New Roman" w:hAnsi="Times New Roman" w:cs="Times New Roman"/>
          <w:sz w:val="24"/>
          <w:szCs w:val="24"/>
          <w:lang w:val="en-GB" w:eastAsia="en-GB"/>
        </w:rPr>
        <w:t>alih</w:t>
      </w:r>
      <w:proofErr w:type="spellEnd"/>
      <w:r w:rsidRPr="00BF5A11">
        <w:rPr>
          <w:rFonts w:ascii="Times New Roman" w:eastAsia="Times New Roman" w:hAnsi="Times New Roman" w:cs="Times New Roman"/>
          <w:sz w:val="24"/>
          <w:szCs w:val="24"/>
          <w:lang w:val="en-GB" w:eastAsia="en-GB"/>
        </w:rPr>
        <w:t xml:space="preserve"> </w:t>
      </w:r>
      <w:proofErr w:type="spellStart"/>
      <w:r w:rsidRPr="00BF5A11">
        <w:rPr>
          <w:rFonts w:ascii="Times New Roman" w:eastAsia="Times New Roman" w:hAnsi="Times New Roman" w:cs="Times New Roman"/>
          <w:sz w:val="24"/>
          <w:szCs w:val="24"/>
          <w:lang w:val="en-GB" w:eastAsia="en-GB"/>
        </w:rPr>
        <w:t>daya</w:t>
      </w:r>
      <w:proofErr w:type="spellEnd"/>
      <w:r w:rsidRPr="00BF5A11">
        <w:rPr>
          <w:rFonts w:ascii="Times New Roman" w:eastAsia="Times New Roman" w:hAnsi="Times New Roman" w:cs="Times New Roman"/>
          <w:sz w:val="24"/>
          <w:szCs w:val="24"/>
          <w:lang w:val="en-GB" w:eastAsia="en-GB"/>
        </w:rPr>
        <w:t xml:space="preserve"> </w:t>
      </w:r>
      <w:r w:rsidRPr="00BF5A11">
        <w:rPr>
          <w:rFonts w:ascii="Times New Roman" w:eastAsia="Calibri" w:hAnsi="Times New Roman" w:cs="Times New Roman"/>
          <w:sz w:val="24"/>
          <w:szCs w:val="24"/>
        </w:rPr>
        <w:t>(</w:t>
      </w:r>
      <w:r w:rsidRPr="00BF5A11">
        <w:rPr>
          <w:rFonts w:ascii="Times New Roman" w:eastAsia="Calibri" w:hAnsi="Times New Roman" w:cs="Times New Roman"/>
          <w:i/>
          <w:iCs/>
          <w:sz w:val="24"/>
          <w:szCs w:val="24"/>
        </w:rPr>
        <w:t>outsourcing</w:t>
      </w:r>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khusunya</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tenaga</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kerja</w:t>
      </w:r>
      <w:proofErr w:type="spellEnd"/>
      <w:r w:rsidRPr="00BF5A11">
        <w:rPr>
          <w:rFonts w:ascii="Times New Roman" w:eastAsia="Calibri" w:hAnsi="Times New Roman" w:cs="Times New Roman"/>
          <w:sz w:val="24"/>
          <w:szCs w:val="24"/>
        </w:rPr>
        <w:t xml:space="preserve"> </w:t>
      </w:r>
      <w:r w:rsidRPr="00BF5A11">
        <w:rPr>
          <w:rFonts w:ascii="Times New Roman" w:eastAsia="Times New Roman" w:hAnsi="Times New Roman" w:cs="Times New Roman"/>
          <w:sz w:val="24"/>
          <w:szCs w:val="24"/>
          <w:lang w:val="en-GB" w:eastAsia="en-GB"/>
        </w:rPr>
        <w:t xml:space="preserve">security </w:t>
      </w:r>
      <w:proofErr w:type="spellStart"/>
      <w:r w:rsidRPr="00BF5A11">
        <w:rPr>
          <w:rFonts w:ascii="Times New Roman" w:eastAsia="Times New Roman" w:hAnsi="Times New Roman" w:cs="Times New Roman"/>
          <w:sz w:val="24"/>
          <w:szCs w:val="24"/>
          <w:lang w:val="en-GB" w:eastAsia="en-GB"/>
        </w:rPr>
        <w:t>pasca</w:t>
      </w:r>
      <w:proofErr w:type="spellEnd"/>
      <w:r w:rsidRPr="00BF5A11">
        <w:rPr>
          <w:rFonts w:ascii="Times New Roman" w:eastAsia="Times New Roman" w:hAnsi="Times New Roman" w:cs="Times New Roman"/>
          <w:sz w:val="24"/>
          <w:szCs w:val="24"/>
          <w:lang w:val="en-GB" w:eastAsia="en-GB"/>
        </w:rPr>
        <w:t xml:space="preserve"> </w:t>
      </w:r>
      <w:proofErr w:type="spellStart"/>
      <w:r w:rsidRPr="00BF5A11">
        <w:rPr>
          <w:rFonts w:ascii="Times New Roman" w:eastAsia="Calibri" w:hAnsi="Times New Roman" w:cs="Times New Roman"/>
          <w:sz w:val="24"/>
          <w:szCs w:val="24"/>
        </w:rPr>
        <w:t>berlakunya</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Undang-Undang</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Times New Roman" w:hAnsi="Times New Roman" w:cs="Times New Roman"/>
          <w:sz w:val="24"/>
          <w:szCs w:val="24"/>
          <w:lang w:val="en-GB" w:eastAsia="en-GB"/>
        </w:rPr>
        <w:t>Nomor</w:t>
      </w:r>
      <w:proofErr w:type="spellEnd"/>
      <w:r w:rsidRPr="00BF5A11">
        <w:rPr>
          <w:rFonts w:ascii="Times New Roman" w:eastAsia="Times New Roman" w:hAnsi="Times New Roman" w:cs="Times New Roman"/>
          <w:sz w:val="24"/>
          <w:szCs w:val="24"/>
          <w:lang w:val="en-GB" w:eastAsia="en-GB"/>
        </w:rPr>
        <w:t xml:space="preserve"> 11 </w:t>
      </w:r>
      <w:proofErr w:type="spellStart"/>
      <w:r w:rsidRPr="00BF5A11">
        <w:rPr>
          <w:rFonts w:ascii="Times New Roman" w:eastAsia="Times New Roman" w:hAnsi="Times New Roman" w:cs="Times New Roman"/>
          <w:sz w:val="24"/>
          <w:szCs w:val="24"/>
          <w:lang w:val="en-GB" w:eastAsia="en-GB"/>
        </w:rPr>
        <w:t>Tahun</w:t>
      </w:r>
      <w:proofErr w:type="spellEnd"/>
      <w:r w:rsidRPr="00BF5A11">
        <w:rPr>
          <w:rFonts w:ascii="Times New Roman" w:eastAsia="Times New Roman" w:hAnsi="Times New Roman" w:cs="Times New Roman"/>
          <w:sz w:val="24"/>
          <w:szCs w:val="24"/>
          <w:lang w:val="en-GB" w:eastAsia="en-GB"/>
        </w:rPr>
        <w:t xml:space="preserve"> 2020 </w:t>
      </w:r>
      <w:proofErr w:type="spellStart"/>
      <w:r w:rsidRPr="00BF5A11">
        <w:rPr>
          <w:rFonts w:ascii="Times New Roman" w:eastAsia="Times New Roman" w:hAnsi="Times New Roman" w:cs="Times New Roman"/>
          <w:sz w:val="24"/>
          <w:szCs w:val="24"/>
          <w:lang w:val="en-GB" w:eastAsia="en-GB"/>
        </w:rPr>
        <w:t>Tentang</w:t>
      </w:r>
      <w:proofErr w:type="spellEnd"/>
      <w:r w:rsidRPr="00BF5A11">
        <w:rPr>
          <w:rFonts w:ascii="Times New Roman" w:eastAsia="Times New Roman" w:hAnsi="Times New Roman" w:cs="Times New Roman"/>
          <w:sz w:val="24"/>
          <w:szCs w:val="24"/>
          <w:lang w:val="en-GB" w:eastAsia="en-GB"/>
        </w:rPr>
        <w:t xml:space="preserve"> </w:t>
      </w:r>
      <w:proofErr w:type="spellStart"/>
      <w:r w:rsidRPr="00BF5A11">
        <w:rPr>
          <w:rFonts w:ascii="Times New Roman" w:eastAsia="Times New Roman" w:hAnsi="Times New Roman" w:cs="Times New Roman"/>
          <w:sz w:val="24"/>
          <w:szCs w:val="24"/>
          <w:lang w:val="en-GB" w:eastAsia="en-GB"/>
        </w:rPr>
        <w:t>Cipta</w:t>
      </w:r>
      <w:proofErr w:type="spellEnd"/>
      <w:r w:rsidRPr="00BF5A11">
        <w:rPr>
          <w:rFonts w:ascii="Times New Roman" w:eastAsia="Times New Roman" w:hAnsi="Times New Roman" w:cs="Times New Roman"/>
          <w:sz w:val="24"/>
          <w:szCs w:val="24"/>
          <w:lang w:val="en-GB" w:eastAsia="en-GB"/>
        </w:rPr>
        <w:t xml:space="preserve"> </w:t>
      </w:r>
      <w:proofErr w:type="spellStart"/>
      <w:r w:rsidRPr="00BF5A11">
        <w:rPr>
          <w:rFonts w:ascii="Times New Roman" w:eastAsia="Times New Roman" w:hAnsi="Times New Roman" w:cs="Times New Roman"/>
          <w:sz w:val="24"/>
          <w:szCs w:val="24"/>
          <w:lang w:val="en-GB" w:eastAsia="en-GB"/>
        </w:rPr>
        <w:t>Kerja</w:t>
      </w:r>
      <w:proofErr w:type="spellEnd"/>
      <w:r w:rsidRPr="00BF5A11">
        <w:rPr>
          <w:rFonts w:ascii="Times New Roman" w:eastAsia="Times New Roman" w:hAnsi="Times New Roman" w:cs="Times New Roman"/>
          <w:sz w:val="24"/>
          <w:szCs w:val="24"/>
          <w:lang w:val="en-GB" w:eastAsia="en-GB"/>
        </w:rPr>
        <w:t>.</w:t>
      </w:r>
      <w:r w:rsidRPr="00BF5A11">
        <w:rPr>
          <w:rFonts w:ascii="Times New Roman" w:eastAsia="Calibri" w:hAnsi="Times New Roman" w:cs="Times New Roman"/>
          <w:sz w:val="24"/>
          <w:szCs w:val="24"/>
        </w:rPr>
        <w:t xml:space="preserve"> </w:t>
      </w:r>
      <w:r w:rsidRPr="00BF5A11">
        <w:rPr>
          <w:rFonts w:ascii="Times New Roman" w:eastAsia="Calibri" w:hAnsi="Times New Roman" w:cs="Times New Roman"/>
          <w:sz w:val="24"/>
          <w:szCs w:val="24"/>
          <w:lang w:val="id"/>
        </w:rPr>
        <w:t xml:space="preserve">Jenis penelitian ini menggunakan </w:t>
      </w:r>
      <w:proofErr w:type="spellStart"/>
      <w:r w:rsidRPr="00BF5A11">
        <w:rPr>
          <w:rFonts w:ascii="Times New Roman" w:eastAsia="Calibri" w:hAnsi="Times New Roman" w:cs="Times New Roman"/>
          <w:sz w:val="24"/>
          <w:szCs w:val="24"/>
        </w:rPr>
        <w:t>metode</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penelitian</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yuridis</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normatif</w:t>
      </w:r>
      <w:proofErr w:type="spellEnd"/>
      <w:r w:rsidRPr="00BF5A11">
        <w:rPr>
          <w:rFonts w:ascii="Times New Roman" w:eastAsia="Calibri" w:hAnsi="Times New Roman" w:cs="Times New Roman"/>
          <w:sz w:val="24"/>
          <w:szCs w:val="24"/>
          <w:lang w:val="id"/>
        </w:rPr>
        <w:t xml:space="preserve"> empiri</w:t>
      </w:r>
      <w:r w:rsidRPr="00BF5A11">
        <w:rPr>
          <w:rFonts w:ascii="Times New Roman" w:eastAsia="Calibri" w:hAnsi="Times New Roman" w:cs="Times New Roman"/>
          <w:sz w:val="24"/>
          <w:szCs w:val="24"/>
        </w:rPr>
        <w:t>s.</w:t>
      </w:r>
      <w:r w:rsidR="00BF5A11"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Pengolahan</w:t>
      </w:r>
      <w:proofErr w:type="spellEnd"/>
      <w:r w:rsidRPr="00BF5A11">
        <w:rPr>
          <w:rFonts w:ascii="Times New Roman" w:eastAsia="Calibri" w:hAnsi="Times New Roman" w:cs="Times New Roman"/>
          <w:sz w:val="24"/>
          <w:szCs w:val="24"/>
        </w:rPr>
        <w:t xml:space="preserve"> data </w:t>
      </w:r>
      <w:proofErr w:type="spellStart"/>
      <w:r w:rsidRPr="00BF5A11">
        <w:rPr>
          <w:rFonts w:ascii="Times New Roman" w:eastAsia="Calibri" w:hAnsi="Times New Roman" w:cs="Times New Roman"/>
          <w:sz w:val="24"/>
          <w:szCs w:val="24"/>
        </w:rPr>
        <w:t>disajikan</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dengan</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teknik</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deskriptif</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kualitatif</w:t>
      </w:r>
      <w:proofErr w:type="spellEnd"/>
      <w:r w:rsidRPr="00BF5A11">
        <w:rPr>
          <w:rFonts w:ascii="Times New Roman" w:eastAsia="Calibri" w:hAnsi="Times New Roman" w:cs="Times New Roman"/>
          <w:sz w:val="24"/>
          <w:szCs w:val="24"/>
        </w:rPr>
        <w:t xml:space="preserve"> dan</w:t>
      </w:r>
      <w:r w:rsidRPr="00BF5A11">
        <w:rPr>
          <w:rFonts w:ascii="Times New Roman" w:eastAsia="Calibri" w:hAnsi="Times New Roman" w:cs="Times New Roman"/>
          <w:sz w:val="24"/>
          <w:szCs w:val="24"/>
          <w:lang w:val="id"/>
        </w:rPr>
        <w:t xml:space="preserve"> </w:t>
      </w:r>
      <w:proofErr w:type="spellStart"/>
      <w:r w:rsidRPr="00BF5A11">
        <w:rPr>
          <w:rFonts w:ascii="Times New Roman" w:eastAsia="Calibri" w:hAnsi="Times New Roman" w:cs="Times New Roman"/>
          <w:sz w:val="24"/>
          <w:szCs w:val="24"/>
        </w:rPr>
        <w:t>pengumpulan</w:t>
      </w:r>
      <w:proofErr w:type="spellEnd"/>
      <w:r w:rsidRPr="00BF5A11">
        <w:rPr>
          <w:rFonts w:ascii="Times New Roman" w:eastAsia="Calibri" w:hAnsi="Times New Roman" w:cs="Times New Roman"/>
          <w:sz w:val="24"/>
          <w:szCs w:val="24"/>
        </w:rPr>
        <w:t xml:space="preserve"> data </w:t>
      </w:r>
      <w:proofErr w:type="spellStart"/>
      <w:r w:rsidRPr="00BF5A11">
        <w:rPr>
          <w:rFonts w:ascii="Times New Roman" w:eastAsia="Calibri" w:hAnsi="Times New Roman" w:cs="Times New Roman"/>
          <w:sz w:val="24"/>
          <w:szCs w:val="24"/>
        </w:rPr>
        <w:t>dilakukan</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melalui</w:t>
      </w:r>
      <w:proofErr w:type="spellEnd"/>
      <w:r w:rsidRPr="00BF5A11">
        <w:rPr>
          <w:rFonts w:ascii="Times New Roman" w:eastAsia="Calibri" w:hAnsi="Times New Roman" w:cs="Times New Roman"/>
          <w:sz w:val="24"/>
          <w:szCs w:val="24"/>
        </w:rPr>
        <w:t xml:space="preserve"> </w:t>
      </w:r>
      <w:r w:rsidRPr="00BF5A11">
        <w:rPr>
          <w:rFonts w:ascii="Times New Roman" w:eastAsia="Calibri" w:hAnsi="Times New Roman" w:cs="Times New Roman"/>
          <w:sz w:val="24"/>
          <w:szCs w:val="24"/>
          <w:lang w:val="id"/>
        </w:rPr>
        <w:t>studi literatur dan wawancar</w:t>
      </w:r>
      <w:r w:rsidRPr="00BF5A11">
        <w:rPr>
          <w:rFonts w:ascii="Times New Roman" w:eastAsia="Calibri" w:hAnsi="Times New Roman" w:cs="Times New Roman"/>
          <w:sz w:val="24"/>
          <w:szCs w:val="24"/>
        </w:rPr>
        <w:t xml:space="preserve">a. </w:t>
      </w:r>
      <w:r w:rsidRPr="00BF5A11">
        <w:rPr>
          <w:rFonts w:ascii="Times New Roman" w:eastAsia="Calibri" w:hAnsi="Times New Roman" w:cs="Times New Roman"/>
          <w:sz w:val="24"/>
          <w:szCs w:val="24"/>
          <w:lang w:val="id"/>
        </w:rPr>
        <w:t>Hasil penelitian menunjukkan bahwa</w:t>
      </w:r>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Undang-Undang</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Nomor</w:t>
      </w:r>
      <w:proofErr w:type="spellEnd"/>
      <w:r w:rsidRPr="00BF5A11">
        <w:rPr>
          <w:rFonts w:ascii="Times New Roman" w:eastAsia="Calibri" w:hAnsi="Times New Roman" w:cs="Times New Roman"/>
          <w:sz w:val="24"/>
          <w:szCs w:val="24"/>
        </w:rPr>
        <w:t xml:space="preserve"> 11 </w:t>
      </w:r>
      <w:proofErr w:type="spellStart"/>
      <w:r w:rsidRPr="00BF5A11">
        <w:rPr>
          <w:rFonts w:ascii="Times New Roman" w:eastAsia="Calibri" w:hAnsi="Times New Roman" w:cs="Times New Roman"/>
          <w:sz w:val="24"/>
          <w:szCs w:val="24"/>
        </w:rPr>
        <w:t>Tahun</w:t>
      </w:r>
      <w:proofErr w:type="spellEnd"/>
      <w:r w:rsidRPr="00BF5A11">
        <w:rPr>
          <w:rFonts w:ascii="Times New Roman" w:eastAsia="Calibri" w:hAnsi="Times New Roman" w:cs="Times New Roman"/>
          <w:sz w:val="24"/>
          <w:szCs w:val="24"/>
        </w:rPr>
        <w:t xml:space="preserve"> 2020 </w:t>
      </w:r>
      <w:proofErr w:type="spellStart"/>
      <w:r w:rsidRPr="00BF5A11">
        <w:rPr>
          <w:rFonts w:ascii="Times New Roman" w:eastAsia="Calibri" w:hAnsi="Times New Roman" w:cs="Times New Roman"/>
          <w:sz w:val="24"/>
          <w:szCs w:val="24"/>
        </w:rPr>
        <w:t>Tentang</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Cipta</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Kerja</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tidak</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menjawab</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soal</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perlindungan</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pekerja</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dari</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pelanggaran</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praktik</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alih</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daya</w:t>
      </w:r>
      <w:proofErr w:type="spellEnd"/>
      <w:r w:rsidRPr="00BF5A11">
        <w:rPr>
          <w:rFonts w:ascii="Times New Roman" w:eastAsia="Calibri" w:hAnsi="Times New Roman" w:cs="Times New Roman"/>
          <w:sz w:val="24"/>
          <w:szCs w:val="24"/>
        </w:rPr>
        <w:t xml:space="preserve"> yang </w:t>
      </w:r>
      <w:proofErr w:type="spellStart"/>
      <w:r w:rsidRPr="00BF5A11">
        <w:rPr>
          <w:rFonts w:ascii="Times New Roman" w:eastAsia="Calibri" w:hAnsi="Times New Roman" w:cs="Times New Roman"/>
          <w:sz w:val="24"/>
          <w:szCs w:val="24"/>
        </w:rPr>
        <w:t>selama</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ini</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terjadi</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seperti</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pelanggaran</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ketentuan</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upah</w:t>
      </w:r>
      <w:proofErr w:type="spellEnd"/>
      <w:r w:rsidRPr="00BF5A11">
        <w:rPr>
          <w:rFonts w:ascii="Times New Roman" w:eastAsia="Calibri" w:hAnsi="Times New Roman" w:cs="Times New Roman"/>
          <w:sz w:val="24"/>
          <w:szCs w:val="24"/>
        </w:rPr>
        <w:t xml:space="preserve">, jam </w:t>
      </w:r>
      <w:proofErr w:type="spellStart"/>
      <w:r w:rsidRPr="00BF5A11">
        <w:rPr>
          <w:rFonts w:ascii="Times New Roman" w:eastAsia="Calibri" w:hAnsi="Times New Roman" w:cs="Times New Roman"/>
          <w:sz w:val="24"/>
          <w:szCs w:val="24"/>
        </w:rPr>
        <w:t>kerja</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serta</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jenis</w:t>
      </w:r>
      <w:proofErr w:type="spellEnd"/>
      <w:r w:rsidRPr="00BF5A11">
        <w:rPr>
          <w:rFonts w:ascii="Times New Roman" w:eastAsia="Calibri" w:hAnsi="Times New Roman" w:cs="Times New Roman"/>
          <w:sz w:val="24"/>
          <w:szCs w:val="24"/>
        </w:rPr>
        <w:t xml:space="preserve"> </w:t>
      </w:r>
      <w:proofErr w:type="spellStart"/>
      <w:r w:rsidRPr="00BF5A11">
        <w:rPr>
          <w:rFonts w:ascii="Times New Roman" w:eastAsia="Calibri" w:hAnsi="Times New Roman" w:cs="Times New Roman"/>
          <w:sz w:val="24"/>
          <w:szCs w:val="24"/>
        </w:rPr>
        <w:t>pekerjaan</w:t>
      </w:r>
      <w:proofErr w:type="spellEnd"/>
      <w:r w:rsidRPr="00BF5A11">
        <w:rPr>
          <w:rFonts w:ascii="Times New Roman" w:eastAsia="Calibri" w:hAnsi="Times New Roman" w:cs="Times New Roman"/>
          <w:sz w:val="24"/>
          <w:szCs w:val="24"/>
        </w:rPr>
        <w:t xml:space="preserve"> yang </w:t>
      </w:r>
      <w:proofErr w:type="spellStart"/>
      <w:r w:rsidRPr="00BF5A11">
        <w:rPr>
          <w:rFonts w:ascii="Times New Roman" w:eastAsia="Calibri" w:hAnsi="Times New Roman" w:cs="Times New Roman"/>
          <w:sz w:val="24"/>
          <w:szCs w:val="24"/>
        </w:rPr>
        <w:t>dialih-dayakan</w:t>
      </w:r>
      <w:bookmarkEnd w:id="1"/>
      <w:proofErr w:type="spellEnd"/>
      <w:r w:rsidRPr="00BF5A11">
        <w:rPr>
          <w:rFonts w:ascii="Times New Roman" w:eastAsia="Calibri" w:hAnsi="Times New Roman" w:cs="Times New Roman"/>
          <w:sz w:val="24"/>
          <w:szCs w:val="24"/>
        </w:rPr>
        <w:t>.</w:t>
      </w:r>
    </w:p>
    <w:p w14:paraId="4DEDA57C" w14:textId="77777777" w:rsidR="00F71EA7" w:rsidRDefault="00F71EA7" w:rsidP="00F71EA7">
      <w:pPr>
        <w:jc w:val="both"/>
        <w:rPr>
          <w:rFonts w:ascii="Times New Roman" w:eastAsia="Calibri" w:hAnsi="Times New Roman" w:cs="Times New Roman"/>
          <w:sz w:val="24"/>
          <w:szCs w:val="24"/>
        </w:rPr>
      </w:pPr>
    </w:p>
    <w:p w14:paraId="0D40BA86" w14:textId="30F252DA" w:rsidR="00F71EA7" w:rsidRPr="00F71EA7" w:rsidRDefault="00F71EA7" w:rsidP="00F71EA7">
      <w:pPr>
        <w:jc w:val="both"/>
        <w:rPr>
          <w:rFonts w:ascii="Times New Roman" w:eastAsia="Calibri" w:hAnsi="Times New Roman" w:cs="Times New Roman"/>
          <w:sz w:val="24"/>
          <w:szCs w:val="24"/>
        </w:rPr>
        <w:sectPr w:rsidR="00F71EA7" w:rsidRPr="00F71EA7" w:rsidSect="005A1EBA">
          <w:footerReference w:type="default" r:id="rId9"/>
          <w:pgSz w:w="11907" w:h="16840" w:code="9"/>
          <w:pgMar w:top="1701" w:right="1418" w:bottom="1418" w:left="1701" w:header="720" w:footer="720" w:gutter="0"/>
          <w:cols w:space="720"/>
          <w:docGrid w:linePitch="360"/>
        </w:sectPr>
      </w:pPr>
    </w:p>
    <w:p w14:paraId="2E7AFED5" w14:textId="40C6DEAE" w:rsidR="00711153" w:rsidRPr="005A1EBA" w:rsidRDefault="00711153" w:rsidP="005B2E9E">
      <w:pPr>
        <w:pStyle w:val="ListParagraph"/>
        <w:numPr>
          <w:ilvl w:val="0"/>
          <w:numId w:val="21"/>
        </w:numPr>
        <w:spacing w:after="0" w:line="360" w:lineRule="auto"/>
        <w:ind w:left="284" w:hanging="284"/>
        <w:jc w:val="both"/>
        <w:rPr>
          <w:rFonts w:ascii="Times New Roman" w:eastAsia="Calibri" w:hAnsi="Times New Roman" w:cs="Times New Roman"/>
          <w:b/>
          <w:bCs/>
          <w:noProof/>
          <w:sz w:val="24"/>
          <w:szCs w:val="24"/>
        </w:rPr>
      </w:pPr>
      <w:r w:rsidRPr="005A1EBA">
        <w:rPr>
          <w:rFonts w:ascii="Times New Roman" w:eastAsia="Calibri" w:hAnsi="Times New Roman" w:cs="Times New Roman"/>
          <w:b/>
          <w:bCs/>
          <w:noProof/>
          <w:sz w:val="24"/>
          <w:szCs w:val="24"/>
        </w:rPr>
        <w:t>Pendahuluan</w:t>
      </w:r>
    </w:p>
    <w:p w14:paraId="436887F9" w14:textId="77777777" w:rsidR="005B2E9E" w:rsidRDefault="00A86E63" w:rsidP="005B2E9E">
      <w:pPr>
        <w:spacing w:after="0" w:line="360" w:lineRule="auto"/>
        <w:ind w:left="284" w:firstLine="567"/>
        <w:contextualSpacing/>
        <w:jc w:val="both"/>
        <w:rPr>
          <w:rFonts w:ascii="Times New Roman" w:eastAsia="Calibri" w:hAnsi="Times New Roman" w:cs="Times New Roman"/>
          <w:noProof/>
          <w:sz w:val="24"/>
          <w:szCs w:val="24"/>
        </w:rPr>
      </w:pPr>
      <w:r w:rsidRPr="005A1EBA">
        <w:rPr>
          <w:rFonts w:ascii="Times New Roman" w:eastAsia="Calibri" w:hAnsi="Times New Roman" w:cs="Times New Roman"/>
          <w:noProof/>
          <w:sz w:val="24"/>
          <w:szCs w:val="24"/>
        </w:rPr>
        <w:t xml:space="preserve">Dalam </w:t>
      </w:r>
      <w:r w:rsidRPr="005A1EBA">
        <w:rPr>
          <w:rFonts w:ascii="Times New Roman" w:eastAsia="Calibri" w:hAnsi="Times New Roman" w:cs="Times New Roman"/>
          <w:noProof/>
          <w:sz w:val="24"/>
          <w:szCs w:val="24"/>
          <w:lang w:val="id-ID"/>
        </w:rPr>
        <w:t>Undang-Undang Dasar Negara Republik Indonesia Tahun 1945</w:t>
      </w:r>
      <w:r w:rsidRPr="005A1EBA">
        <w:rPr>
          <w:rFonts w:ascii="Times New Roman" w:eastAsia="Calibri" w:hAnsi="Times New Roman" w:cs="Times New Roman"/>
          <w:noProof/>
          <w:sz w:val="24"/>
          <w:szCs w:val="24"/>
        </w:rPr>
        <w:t>, khusu</w:t>
      </w:r>
      <w:r w:rsidR="005B2E9E">
        <w:rPr>
          <w:rFonts w:ascii="Times New Roman" w:eastAsia="Calibri" w:hAnsi="Times New Roman" w:cs="Times New Roman"/>
          <w:noProof/>
          <w:sz w:val="24"/>
          <w:szCs w:val="24"/>
        </w:rPr>
        <w:t>s</w:t>
      </w:r>
      <w:r w:rsidRPr="005A1EBA">
        <w:rPr>
          <w:rFonts w:ascii="Times New Roman" w:eastAsia="Calibri" w:hAnsi="Times New Roman" w:cs="Times New Roman"/>
          <w:noProof/>
          <w:sz w:val="24"/>
          <w:szCs w:val="24"/>
        </w:rPr>
        <w:t xml:space="preserve">nya  pada  </w:t>
      </w:r>
      <w:proofErr w:type="spellStart"/>
      <w:r w:rsidRPr="005A1EBA">
        <w:rPr>
          <w:rFonts w:ascii="Times New Roman" w:eastAsia="Calibri" w:hAnsi="Times New Roman" w:cs="Times New Roman"/>
          <w:sz w:val="24"/>
          <w:szCs w:val="24"/>
        </w:rPr>
        <w:t>Pasal</w:t>
      </w:r>
      <w:proofErr w:type="spellEnd"/>
      <w:r w:rsidRPr="005A1EBA">
        <w:rPr>
          <w:rFonts w:ascii="Times New Roman" w:eastAsia="Calibri" w:hAnsi="Times New Roman" w:cs="Times New Roman"/>
          <w:sz w:val="24"/>
          <w:szCs w:val="24"/>
        </w:rPr>
        <w:t xml:space="preserve"> 27 Ayat (2) </w:t>
      </w:r>
      <w:proofErr w:type="spellStart"/>
      <w:r w:rsidRPr="005A1EBA">
        <w:rPr>
          <w:rFonts w:ascii="Times New Roman" w:eastAsia="Calibri" w:hAnsi="Times New Roman" w:cs="Times New Roman"/>
          <w:sz w:val="24"/>
          <w:szCs w:val="24"/>
        </w:rPr>
        <w:t>ditegaskan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bahwa</w:t>
      </w:r>
      <w:proofErr w:type="spellEnd"/>
      <w:proofErr w:type="gramStart"/>
      <w:r w:rsidRPr="005A1EBA">
        <w:rPr>
          <w:rFonts w:ascii="Times New Roman" w:eastAsia="Calibri" w:hAnsi="Times New Roman" w:cs="Times New Roman"/>
          <w:sz w:val="24"/>
          <w:szCs w:val="24"/>
        </w:rPr>
        <w:t>: ”</w:t>
      </w:r>
      <w:proofErr w:type="spellStart"/>
      <w:r w:rsidRPr="005A1EBA">
        <w:rPr>
          <w:rFonts w:ascii="Times New Roman" w:eastAsia="Calibri" w:hAnsi="Times New Roman" w:cs="Times New Roman"/>
          <w:i/>
          <w:sz w:val="24"/>
          <w:szCs w:val="24"/>
        </w:rPr>
        <w:t>Tiap</w:t>
      </w:r>
      <w:proofErr w:type="gramEnd"/>
      <w:r w:rsidRPr="005A1EBA">
        <w:rPr>
          <w:rFonts w:ascii="Times New Roman" w:eastAsia="Calibri" w:hAnsi="Times New Roman" w:cs="Times New Roman"/>
          <w:i/>
          <w:sz w:val="24"/>
          <w:szCs w:val="24"/>
        </w:rPr>
        <w:t>-tiap</w:t>
      </w:r>
      <w:proofErr w:type="spellEnd"/>
      <w:r w:rsidRPr="005A1EBA">
        <w:rPr>
          <w:rFonts w:ascii="Times New Roman" w:eastAsia="Calibri" w:hAnsi="Times New Roman" w:cs="Times New Roman"/>
          <w:i/>
          <w:sz w:val="24"/>
          <w:szCs w:val="24"/>
        </w:rPr>
        <w:t xml:space="preserve"> </w:t>
      </w:r>
      <w:proofErr w:type="spellStart"/>
      <w:r w:rsidRPr="005A1EBA">
        <w:rPr>
          <w:rFonts w:ascii="Times New Roman" w:eastAsia="Calibri" w:hAnsi="Times New Roman" w:cs="Times New Roman"/>
          <w:i/>
          <w:sz w:val="24"/>
          <w:szCs w:val="24"/>
        </w:rPr>
        <w:t>warga</w:t>
      </w:r>
      <w:proofErr w:type="spellEnd"/>
      <w:r w:rsidRPr="005A1EBA">
        <w:rPr>
          <w:rFonts w:ascii="Times New Roman" w:eastAsia="Calibri" w:hAnsi="Times New Roman" w:cs="Times New Roman"/>
          <w:i/>
          <w:sz w:val="24"/>
          <w:szCs w:val="24"/>
        </w:rPr>
        <w:t xml:space="preserve"> Negara </w:t>
      </w:r>
      <w:proofErr w:type="spellStart"/>
      <w:r w:rsidRPr="005A1EBA">
        <w:rPr>
          <w:rFonts w:ascii="Times New Roman" w:eastAsia="Calibri" w:hAnsi="Times New Roman" w:cs="Times New Roman"/>
          <w:i/>
          <w:sz w:val="24"/>
          <w:szCs w:val="24"/>
        </w:rPr>
        <w:t>berhak</w:t>
      </w:r>
      <w:proofErr w:type="spellEnd"/>
      <w:r w:rsidRPr="005A1EBA">
        <w:rPr>
          <w:rFonts w:ascii="Times New Roman" w:eastAsia="Calibri" w:hAnsi="Times New Roman" w:cs="Times New Roman"/>
          <w:i/>
          <w:sz w:val="24"/>
          <w:szCs w:val="24"/>
        </w:rPr>
        <w:t xml:space="preserve"> </w:t>
      </w:r>
      <w:proofErr w:type="spellStart"/>
      <w:r w:rsidRPr="005A1EBA">
        <w:rPr>
          <w:rFonts w:ascii="Times New Roman" w:eastAsia="Calibri" w:hAnsi="Times New Roman" w:cs="Times New Roman"/>
          <w:i/>
          <w:sz w:val="24"/>
          <w:szCs w:val="24"/>
        </w:rPr>
        <w:t>atas</w:t>
      </w:r>
      <w:proofErr w:type="spellEnd"/>
      <w:r w:rsidRPr="005A1EBA">
        <w:rPr>
          <w:rFonts w:ascii="Times New Roman" w:eastAsia="Calibri" w:hAnsi="Times New Roman" w:cs="Times New Roman"/>
          <w:i/>
          <w:sz w:val="24"/>
          <w:szCs w:val="24"/>
        </w:rPr>
        <w:t xml:space="preserve"> </w:t>
      </w:r>
      <w:bookmarkEnd w:id="0"/>
      <w:r w:rsidRPr="005A1EBA">
        <w:rPr>
          <w:rFonts w:ascii="Times New Roman" w:eastAsia="Calibri" w:hAnsi="Times New Roman" w:cs="Times New Roman"/>
          <w:i/>
          <w:noProof/>
          <w:sz w:val="24"/>
          <w:szCs w:val="24"/>
        </w:rPr>
        <w:t>Pekerjaan dan mata pencaharian yang layak untuk kemanusiaan”</w:t>
      </w:r>
      <w:r w:rsidRPr="005A1EBA">
        <w:rPr>
          <w:rFonts w:ascii="Times New Roman" w:eastAsia="Calibri" w:hAnsi="Times New Roman" w:cs="Times New Roman"/>
          <w:noProof/>
          <w:sz w:val="24"/>
          <w:szCs w:val="24"/>
        </w:rPr>
        <w:t xml:space="preserve">. Hal itu ditegaskan kembali pada Pasal 28D Undang-Undang Dasar Negara Republik Indonesia Tahun 1945 (hasil amandemen kedua). Pasal tersebut telah mengamanatkan bahwa:” </w:t>
      </w:r>
      <w:r w:rsidRPr="005A1EBA">
        <w:rPr>
          <w:rFonts w:ascii="Times New Roman" w:eastAsia="Calibri" w:hAnsi="Times New Roman" w:cs="Times New Roman"/>
          <w:i/>
          <w:noProof/>
          <w:sz w:val="24"/>
          <w:szCs w:val="24"/>
        </w:rPr>
        <w:t>Setiap orang berhak untuk bekerja dan mendapatkan imbalan serta perlakuan yang adil dan tepat dalam hubungan kerja</w:t>
      </w:r>
      <w:r w:rsidRPr="005A1EBA">
        <w:rPr>
          <w:rFonts w:ascii="Times New Roman" w:eastAsia="Calibri" w:hAnsi="Times New Roman" w:cs="Times New Roman"/>
          <w:noProof/>
          <w:sz w:val="24"/>
          <w:szCs w:val="24"/>
        </w:rPr>
        <w:t>”</w:t>
      </w:r>
      <w:r w:rsidR="005B2E9E">
        <w:rPr>
          <w:rFonts w:ascii="Times New Roman" w:eastAsia="Calibri" w:hAnsi="Times New Roman" w:cs="Times New Roman"/>
          <w:noProof/>
          <w:sz w:val="24"/>
          <w:szCs w:val="24"/>
        </w:rPr>
        <w:t>.</w:t>
      </w:r>
    </w:p>
    <w:p w14:paraId="42B50F84" w14:textId="77777777" w:rsidR="005B2E9E" w:rsidRDefault="00A86E63" w:rsidP="005B2E9E">
      <w:pPr>
        <w:spacing w:after="0" w:line="360" w:lineRule="auto"/>
        <w:ind w:left="284" w:firstLine="567"/>
        <w:contextualSpacing/>
        <w:jc w:val="both"/>
        <w:rPr>
          <w:rFonts w:ascii="Times New Roman" w:eastAsia="Calibri" w:hAnsi="Times New Roman" w:cs="Times New Roman"/>
          <w:noProof/>
          <w:sz w:val="24"/>
          <w:szCs w:val="24"/>
        </w:rPr>
      </w:pPr>
      <w:r w:rsidRPr="005A1EBA">
        <w:rPr>
          <w:rFonts w:ascii="Times New Roman" w:eastAsia="Calibri" w:hAnsi="Times New Roman" w:cs="Times New Roman"/>
          <w:noProof/>
          <w:sz w:val="24"/>
          <w:szCs w:val="24"/>
        </w:rPr>
        <w:t xml:space="preserve">Guna memenuhi kebutuhan kesejahteraannya, maka  setiap orang berhak untuk mendapatkan pekerjaan. Pemenuhan terhadap kesejahteraan merupakan proses untuk mewujudkan kemakmuran. Kesejahteraan yang dimaksud tidak diragukan lagi tidak terbatas. Dengan demikian Pemerintah </w:t>
      </w:r>
      <w:r w:rsidRPr="005A1EBA">
        <w:rPr>
          <w:rFonts w:ascii="Times New Roman" w:eastAsia="Calibri" w:hAnsi="Times New Roman" w:cs="Times New Roman"/>
          <w:noProof/>
          <w:sz w:val="24"/>
          <w:szCs w:val="24"/>
        </w:rPr>
        <w:lastRenderedPageBreak/>
        <w:t>mempunyai kewajiban konstitusional atas warga negara. Kewajiban dimaksud tidak hanya terbatas dalam menyediakan berbagai pekerjaan yang seluas-luasnya bagi warga negara, tetapi juga termasuk dalam memberikan perlindungan hukum terhadap warga negara yang sedang bekerja.</w:t>
      </w:r>
    </w:p>
    <w:p w14:paraId="415979E3" w14:textId="77777777" w:rsidR="005B2E9E" w:rsidRDefault="00A86E63" w:rsidP="005B2E9E">
      <w:pPr>
        <w:spacing w:after="0" w:line="360" w:lineRule="auto"/>
        <w:ind w:left="284" w:firstLine="567"/>
        <w:contextualSpacing/>
        <w:jc w:val="both"/>
        <w:rPr>
          <w:rFonts w:ascii="Times New Roman" w:eastAsia="Calibri" w:hAnsi="Times New Roman" w:cs="Times New Roman"/>
          <w:noProof/>
          <w:sz w:val="24"/>
          <w:szCs w:val="24"/>
        </w:rPr>
      </w:pPr>
      <w:r w:rsidRPr="005A1EBA">
        <w:rPr>
          <w:rFonts w:ascii="Times New Roman" w:eastAsia="Calibri" w:hAnsi="Times New Roman" w:cs="Times New Roman"/>
          <w:sz w:val="24"/>
          <w:szCs w:val="24"/>
        </w:rPr>
        <w:t xml:space="preserve">Hal </w:t>
      </w:r>
      <w:proofErr w:type="spellStart"/>
      <w:r w:rsidRPr="005A1EBA">
        <w:rPr>
          <w:rFonts w:ascii="Times New Roman" w:eastAsia="Calibri" w:hAnsi="Times New Roman" w:cs="Times New Roman"/>
          <w:sz w:val="24"/>
          <w:szCs w:val="24"/>
        </w:rPr>
        <w:t>ini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berarti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setiap</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tenaga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atau</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buruh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mempunyai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hak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perlindungan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hukum</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khususnya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hak-hak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normatif</w:t>
      </w:r>
      <w:proofErr w:type="spellEnd"/>
      <w:r w:rsidRPr="005A1EBA">
        <w:rPr>
          <w:rFonts w:ascii="Times New Roman" w:eastAsia="Calibri" w:hAnsi="Times New Roman" w:cs="Times New Roman"/>
          <w:sz w:val="24"/>
          <w:szCs w:val="24"/>
        </w:rPr>
        <w:t>.</w:t>
      </w:r>
      <w:r w:rsidRPr="005A1EBA">
        <w:rPr>
          <w:rFonts w:ascii="Times New Roman" w:eastAsia="Calibri" w:hAnsi="Times New Roman" w:cs="Times New Roman"/>
          <w:color w:val="FFFFFF"/>
          <w:sz w:val="24"/>
          <w:szCs w:val="24"/>
        </w:rPr>
        <w:t xml:space="preserve"> </w:t>
      </w:r>
      <w:proofErr w:type="spellStart"/>
      <w:r w:rsidRPr="005A1EBA">
        <w:rPr>
          <w:rFonts w:ascii="Times New Roman" w:eastAsia="Calibri" w:hAnsi="Times New Roman" w:cs="Times New Roman"/>
          <w:sz w:val="24"/>
          <w:szCs w:val="24"/>
        </w:rPr>
        <w:t>Selain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kewajiban</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harus</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dilakukan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tenaga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w:t>
      </w:r>
      <w:proofErr w:type="spellStart"/>
      <w:r w:rsidRPr="005A1EBA">
        <w:rPr>
          <w:rFonts w:ascii="Times New Roman" w:eastAsia="Calibri" w:hAnsi="Times New Roman" w:cs="Times New Roman"/>
          <w:sz w:val="24"/>
          <w:szCs w:val="24"/>
        </w:rPr>
        <w:t>buruh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harus</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sesuai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dengan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ketentuan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perundangan-undangan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termasuk</w:t>
      </w:r>
      <w:proofErr w:type="spellEnd"/>
      <w:r w:rsidRPr="005A1EBA">
        <w:rPr>
          <w:rFonts w:ascii="Times New Roman" w:eastAsia="Calibri" w:hAnsi="Times New Roman" w:cs="Times New Roman"/>
          <w:sz w:val="24"/>
          <w:szCs w:val="24"/>
        </w:rPr>
        <w:t xml:space="preserve"> di </w:t>
      </w:r>
      <w:proofErr w:type="spellStart"/>
      <w:r w:rsidRPr="005A1EBA">
        <w:rPr>
          <w:rFonts w:ascii="Times New Roman" w:eastAsia="Calibri" w:hAnsi="Times New Roman" w:cs="Times New Roman"/>
          <w:sz w:val="24"/>
          <w:szCs w:val="24"/>
        </w:rPr>
        <w:t>dalamnya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berlaku</w:t>
      </w:r>
      <w:proofErr w:type="spellEnd"/>
      <w:r w:rsidRPr="005A1EBA">
        <w:rPr>
          <w:rFonts w:ascii="Times New Roman" w:eastAsia="Calibri" w:hAnsi="Times New Roman" w:cs="Times New Roman"/>
          <w:sz w:val="24"/>
          <w:szCs w:val="24"/>
        </w:rPr>
        <w:t xml:space="preserve"> juga </w:t>
      </w:r>
      <w:proofErr w:type="spellStart"/>
      <w:r w:rsidRPr="005A1EBA">
        <w:rPr>
          <w:rFonts w:ascii="Times New Roman" w:eastAsia="Calibri" w:hAnsi="Times New Roman" w:cs="Times New Roman"/>
          <w:sz w:val="24"/>
          <w:szCs w:val="24"/>
        </w:rPr>
        <w:t>bagi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tenaga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alih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daya</w:t>
      </w:r>
      <w:proofErr w:type="spellEnd"/>
      <w:r w:rsidRPr="005A1EBA">
        <w:rPr>
          <w:rFonts w:ascii="Times New Roman" w:eastAsia="Calibri" w:hAnsi="Times New Roman" w:cs="Times New Roman"/>
          <w:sz w:val="24"/>
          <w:szCs w:val="24"/>
        </w:rPr>
        <w:t xml:space="preserve"> (</w:t>
      </w:r>
      <w:r w:rsidRPr="005B2E9E">
        <w:rPr>
          <w:rFonts w:ascii="Times New Roman" w:eastAsia="Calibri" w:hAnsi="Times New Roman" w:cs="Times New Roman"/>
          <w:i/>
          <w:iCs/>
          <w:sz w:val="24"/>
          <w:szCs w:val="24"/>
        </w:rPr>
        <w:t>outsourcing</w:t>
      </w:r>
      <w:r w:rsidRPr="005A1EBA">
        <w:rPr>
          <w:rFonts w:ascii="Times New Roman" w:eastAsia="Calibri" w:hAnsi="Times New Roman" w:cs="Times New Roman"/>
          <w:sz w:val="24"/>
          <w:szCs w:val="24"/>
        </w:rPr>
        <w:t>).</w:t>
      </w:r>
      <w:bookmarkStart w:id="2" w:name="_Hlk76834776"/>
    </w:p>
    <w:p w14:paraId="34B4F554" w14:textId="77777777" w:rsidR="00D550E1" w:rsidRDefault="00A86E63" w:rsidP="00D550E1">
      <w:pPr>
        <w:spacing w:after="0" w:line="360" w:lineRule="auto"/>
        <w:ind w:left="284" w:firstLine="567"/>
        <w:contextualSpacing/>
        <w:jc w:val="both"/>
        <w:rPr>
          <w:rFonts w:ascii="Times New Roman" w:eastAsia="Calibri" w:hAnsi="Times New Roman" w:cs="Times New Roman"/>
          <w:noProof/>
          <w:sz w:val="24"/>
          <w:szCs w:val="24"/>
        </w:rPr>
      </w:pPr>
      <w:proofErr w:type="spellStart"/>
      <w:r w:rsidRPr="005A1EBA">
        <w:rPr>
          <w:rFonts w:ascii="Times New Roman" w:eastAsia="Calibri" w:hAnsi="Times New Roman" w:cs="Times New Roman"/>
          <w:sz w:val="24"/>
          <w:szCs w:val="24"/>
        </w:rPr>
        <w:t>Setiap</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tenaga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mempunyai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kesempatan</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sama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tanpa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diskriminasi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guna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memperoleh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pekerjaan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Selai</w:t>
      </w:r>
      <w:r w:rsidR="00D550E1">
        <w:rPr>
          <w:rFonts w:ascii="Times New Roman" w:eastAsia="Calibri" w:hAnsi="Times New Roman" w:cs="Times New Roman"/>
          <w:sz w:val="24"/>
          <w:szCs w:val="24"/>
        </w:rPr>
        <w:t>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itu</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setiap</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tenaga</w:t>
      </w:r>
      <w:proofErr w:type="spellEnd"/>
      <w:r w:rsidR="00D550E1">
        <w:rPr>
          <w:rFonts w:ascii="Times New Roman" w:eastAsia="Calibri" w:hAnsi="Times New Roman" w:cs="Times New Roman"/>
          <w:sz w:val="24"/>
          <w:szCs w:val="24"/>
        </w:rPr>
        <w:t xml:space="preserve"> </w:t>
      </w:r>
      <w:proofErr w:type="spellStart"/>
      <w:r w:rsidR="00D550E1">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w:t>
      </w:r>
      <w:proofErr w:type="spellStart"/>
      <w:r w:rsidRPr="005A1EBA">
        <w:rPr>
          <w:rFonts w:ascii="Times New Roman" w:eastAsia="Calibri" w:hAnsi="Times New Roman" w:cs="Times New Roman"/>
          <w:sz w:val="24"/>
          <w:szCs w:val="24"/>
        </w:rPr>
        <w:t>buruh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berhak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mendapatkan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perlakuan</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sama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tanpa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diskriminasi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dari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pengusaha</w:t>
      </w:r>
      <w:bookmarkEnd w:id="2"/>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sebagaimana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ditegaskan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dalam</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Pasal</w:t>
      </w:r>
      <w:proofErr w:type="spellEnd"/>
      <w:r w:rsidRPr="005A1EBA">
        <w:rPr>
          <w:rFonts w:ascii="Times New Roman" w:eastAsia="Calibri" w:hAnsi="Times New Roman" w:cs="Times New Roman"/>
          <w:sz w:val="24"/>
          <w:szCs w:val="24"/>
        </w:rPr>
        <w:t xml:space="preserve"> 5 dan </w:t>
      </w:r>
      <w:proofErr w:type="spellStart"/>
      <w:r w:rsidRPr="005A1EBA">
        <w:rPr>
          <w:rFonts w:ascii="Times New Roman" w:eastAsia="Calibri" w:hAnsi="Times New Roman" w:cs="Times New Roman"/>
          <w:sz w:val="24"/>
          <w:szCs w:val="24"/>
        </w:rPr>
        <w:t>Pasal</w:t>
      </w:r>
      <w:proofErr w:type="spellEnd"/>
      <w:r w:rsidRPr="005A1EBA">
        <w:rPr>
          <w:rFonts w:ascii="Times New Roman" w:eastAsia="Calibri" w:hAnsi="Times New Roman" w:cs="Times New Roman"/>
          <w:sz w:val="24"/>
          <w:szCs w:val="24"/>
        </w:rPr>
        <w:t xml:space="preserve"> 6 UU No.  13 </w:t>
      </w:r>
      <w:proofErr w:type="spellStart"/>
      <w:r w:rsidRPr="005A1EBA">
        <w:rPr>
          <w:rFonts w:ascii="Times New Roman" w:eastAsia="Calibri" w:hAnsi="Times New Roman" w:cs="Times New Roman"/>
          <w:sz w:val="24"/>
          <w:szCs w:val="24"/>
        </w:rPr>
        <w:t>Tahun</w:t>
      </w:r>
      <w:proofErr w:type="spellEnd"/>
      <w:r w:rsidRPr="005A1EBA">
        <w:rPr>
          <w:rFonts w:ascii="Times New Roman" w:eastAsia="Calibri" w:hAnsi="Times New Roman" w:cs="Times New Roman"/>
          <w:sz w:val="24"/>
          <w:szCs w:val="24"/>
        </w:rPr>
        <w:t xml:space="preserve"> 2003. Hal </w:t>
      </w:r>
      <w:proofErr w:type="spellStart"/>
      <w:r w:rsidRPr="005A1EBA">
        <w:rPr>
          <w:rFonts w:ascii="Times New Roman" w:eastAsia="Calibri" w:hAnsi="Times New Roman" w:cs="Times New Roman"/>
          <w:sz w:val="24"/>
          <w:szCs w:val="24"/>
        </w:rPr>
        <w:t>ini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berarti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perlindungan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terhadap</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pekerja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adalah</w:t>
      </w:r>
      <w:proofErr w:type="spellEnd"/>
      <w:r w:rsidRPr="005A1EBA">
        <w:rPr>
          <w:rFonts w:ascii="Times New Roman" w:eastAsia="Calibri" w:hAnsi="Times New Roman" w:cs="Times New Roman"/>
          <w:sz w:val="24"/>
          <w:szCs w:val="24"/>
        </w:rPr>
        <w:t xml:space="preserve"> salah </w:t>
      </w:r>
      <w:proofErr w:type="spellStart"/>
      <w:r w:rsidRPr="005A1EBA">
        <w:rPr>
          <w:rFonts w:ascii="Times New Roman" w:eastAsia="Calibri" w:hAnsi="Times New Roman" w:cs="Times New Roman"/>
          <w:sz w:val="24"/>
          <w:szCs w:val="24"/>
        </w:rPr>
        <w:t>satu</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jenis</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perlindungan</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harus</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diberikan</w:t>
      </w:r>
      <w:proofErr w:type="spellEnd"/>
      <w:r w:rsidRPr="005A1EBA">
        <w:rPr>
          <w:rFonts w:ascii="Times New Roman" w:eastAsia="Calibri" w:hAnsi="Times New Roman" w:cs="Times New Roman"/>
          <w:sz w:val="24"/>
          <w:szCs w:val="24"/>
        </w:rPr>
        <w:t xml:space="preserve"> oleh negara </w:t>
      </w:r>
      <w:proofErr w:type="spellStart"/>
      <w:r w:rsidRPr="005A1EBA">
        <w:rPr>
          <w:rFonts w:ascii="Times New Roman" w:eastAsia="Calibri" w:hAnsi="Times New Roman" w:cs="Times New Roman"/>
          <w:sz w:val="24"/>
          <w:szCs w:val="24"/>
        </w:rPr>
        <w:t>terhadap</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tenaga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Oleh Karena </w:t>
      </w:r>
      <w:proofErr w:type="spellStart"/>
      <w:r w:rsidRPr="005A1EBA">
        <w:rPr>
          <w:rFonts w:ascii="Times New Roman" w:eastAsia="Calibri" w:hAnsi="Times New Roman" w:cs="Times New Roman"/>
          <w:sz w:val="24"/>
          <w:szCs w:val="24"/>
        </w:rPr>
        <w:t>itu</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perlindungan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terhadap</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tenaga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alih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daya</w:t>
      </w:r>
      <w:proofErr w:type="spellEnd"/>
      <w:r w:rsidRPr="005A1EBA">
        <w:rPr>
          <w:rFonts w:ascii="Times New Roman" w:eastAsia="Calibri" w:hAnsi="Times New Roman" w:cs="Times New Roman"/>
          <w:sz w:val="24"/>
          <w:szCs w:val="24"/>
        </w:rPr>
        <w:t xml:space="preserve"> (</w:t>
      </w:r>
      <w:r w:rsidRPr="00D550E1">
        <w:rPr>
          <w:rFonts w:ascii="Times New Roman" w:eastAsia="Calibri" w:hAnsi="Times New Roman" w:cs="Times New Roman"/>
          <w:i/>
          <w:iCs/>
          <w:sz w:val="24"/>
          <w:szCs w:val="24"/>
        </w:rPr>
        <w:t>outsourcing</w:t>
      </w:r>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harus</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dipandang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dalam</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perspektif</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kebijakan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pengertian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perlindungan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pekerja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itu</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sendiri</w:t>
      </w:r>
      <w:proofErr w:type="spellEnd"/>
      <w:r w:rsidRPr="005A1EBA">
        <w:rPr>
          <w:rFonts w:ascii="Times New Roman" w:eastAsia="Calibri" w:hAnsi="Times New Roman" w:cs="Times New Roman"/>
          <w:sz w:val="24"/>
          <w:szCs w:val="24"/>
        </w:rPr>
        <w:t>.</w:t>
      </w:r>
    </w:p>
    <w:p w14:paraId="2EAAB876" w14:textId="77777777" w:rsidR="00F70AA8" w:rsidRDefault="00A86E63" w:rsidP="00F70AA8">
      <w:pPr>
        <w:spacing w:after="0" w:line="360" w:lineRule="auto"/>
        <w:ind w:left="284" w:firstLine="567"/>
        <w:contextualSpacing/>
        <w:jc w:val="both"/>
        <w:rPr>
          <w:rFonts w:ascii="Times New Roman" w:eastAsia="Calibri" w:hAnsi="Times New Roman" w:cs="Times New Roman"/>
          <w:noProof/>
          <w:sz w:val="24"/>
          <w:szCs w:val="24"/>
        </w:rPr>
      </w:pPr>
      <w:proofErr w:type="spellStart"/>
      <w:r w:rsidRPr="005A1EBA">
        <w:rPr>
          <w:rFonts w:ascii="Times New Roman" w:eastAsia="Calibri" w:hAnsi="Times New Roman" w:cs="Times New Roman"/>
          <w:sz w:val="24"/>
          <w:szCs w:val="24"/>
        </w:rPr>
        <w:t>Dalam</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rangka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hubungan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antara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majikan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dengan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pekerja</w:t>
      </w:r>
      <w:proofErr w:type="spellEnd"/>
      <w:r w:rsidRPr="005A1EBA">
        <w:rPr>
          <w:rFonts w:ascii="Times New Roman" w:eastAsia="Calibri" w:hAnsi="Times New Roman" w:cs="Times New Roman"/>
          <w:sz w:val="24"/>
          <w:szCs w:val="24"/>
        </w:rPr>
        <w:t xml:space="preserve"> dan </w:t>
      </w:r>
      <w:proofErr w:type="spellStart"/>
      <w:r w:rsidRPr="005A1EBA">
        <w:rPr>
          <w:rFonts w:ascii="Times New Roman" w:eastAsia="Calibri" w:hAnsi="Times New Roman" w:cs="Times New Roman"/>
          <w:sz w:val="24"/>
          <w:szCs w:val="24"/>
        </w:rPr>
        <w:t>perlindungan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hukumnya</w:t>
      </w:r>
      <w:proofErr w:type="spellEnd"/>
      <w:r w:rsidRPr="005A1EBA">
        <w:rPr>
          <w:rFonts w:ascii="Times New Roman" w:eastAsia="Calibri" w:hAnsi="Times New Roman" w:cs="Times New Roman"/>
          <w:sz w:val="24"/>
          <w:szCs w:val="24"/>
        </w:rPr>
        <w:t xml:space="preserve"> juga </w:t>
      </w:r>
      <w:proofErr w:type="spellStart"/>
      <w:r w:rsidRPr="005A1EBA">
        <w:rPr>
          <w:rFonts w:ascii="Times New Roman" w:eastAsia="Calibri" w:hAnsi="Times New Roman" w:cs="Times New Roman"/>
          <w:sz w:val="24"/>
          <w:szCs w:val="24"/>
        </w:rPr>
        <w:t>telah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diatur</w:t>
      </w:r>
      <w:proofErr w:type="spellEnd"/>
      <w:r w:rsidRPr="005A1EBA">
        <w:rPr>
          <w:rFonts w:ascii="Times New Roman" w:eastAsia="Calibri" w:hAnsi="Times New Roman" w:cs="Times New Roman"/>
          <w:sz w:val="24"/>
          <w:szCs w:val="24"/>
        </w:rPr>
        <w:t xml:space="preserve"> pada </w:t>
      </w:r>
      <w:proofErr w:type="spellStart"/>
      <w:r w:rsidRPr="005A1EBA">
        <w:rPr>
          <w:rFonts w:ascii="Times New Roman" w:eastAsia="Calibri" w:hAnsi="Times New Roman" w:cs="Times New Roman"/>
          <w:sz w:val="24"/>
          <w:szCs w:val="24"/>
        </w:rPr>
        <w:t>Pasal</w:t>
      </w:r>
      <w:proofErr w:type="spellEnd"/>
      <w:r w:rsidRPr="005A1EBA">
        <w:rPr>
          <w:rFonts w:ascii="Times New Roman" w:eastAsia="Calibri" w:hAnsi="Times New Roman" w:cs="Times New Roman"/>
          <w:sz w:val="24"/>
          <w:szCs w:val="24"/>
        </w:rPr>
        <w:t xml:space="preserve"> 1601a </w:t>
      </w:r>
      <w:proofErr w:type="spellStart"/>
      <w:r w:rsidRPr="005A1EBA">
        <w:rPr>
          <w:rFonts w:ascii="Times New Roman" w:eastAsia="Calibri" w:hAnsi="Times New Roman" w:cs="Times New Roman"/>
          <w:sz w:val="24"/>
          <w:szCs w:val="24"/>
        </w:rPr>
        <w:t>KUHPerdata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Pasal</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ini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telah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menjadi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inspirasi</w:t>
      </w:r>
      <w:proofErr w:type="spellEnd"/>
      <w:r w:rsidRPr="005A1EBA">
        <w:rPr>
          <w:rFonts w:ascii="Times New Roman" w:eastAsia="Calibri" w:hAnsi="Times New Roman" w:cs="Times New Roman"/>
          <w:sz w:val="24"/>
          <w:szCs w:val="24"/>
        </w:rPr>
        <w:t xml:space="preserve"> dan </w:t>
      </w:r>
      <w:proofErr w:type="spellStart"/>
      <w:r w:rsidRPr="005A1EBA">
        <w:rPr>
          <w:rFonts w:ascii="Times New Roman" w:eastAsia="Calibri" w:hAnsi="Times New Roman" w:cs="Times New Roman"/>
          <w:sz w:val="24"/>
          <w:szCs w:val="24"/>
        </w:rPr>
        <w:t>acuan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dalam</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penyusunan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peraturan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perundang-undangan</w:t>
      </w:r>
      <w:proofErr w:type="spellEnd"/>
      <w:r w:rsidRPr="005A1EBA">
        <w:rPr>
          <w:rFonts w:ascii="Times New Roman" w:eastAsia="Calibri" w:hAnsi="Times New Roman" w:cs="Times New Roman"/>
          <w:sz w:val="24"/>
          <w:szCs w:val="24"/>
        </w:rPr>
        <w:t xml:space="preserve"> di </w:t>
      </w:r>
      <w:proofErr w:type="spellStart"/>
      <w:r w:rsidRPr="005A1EBA">
        <w:rPr>
          <w:rFonts w:ascii="Times New Roman" w:eastAsia="Calibri" w:hAnsi="Times New Roman" w:cs="Times New Roman"/>
          <w:sz w:val="24"/>
          <w:szCs w:val="24"/>
        </w:rPr>
        <w:t>bidang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Ketenagakerjaan</w:t>
      </w:r>
      <w:proofErr w:type="spellEnd"/>
      <w:r w:rsidRPr="005A1EBA">
        <w:rPr>
          <w:rFonts w:ascii="Times New Roman" w:eastAsia="Calibri" w:hAnsi="Times New Roman" w:cs="Times New Roman"/>
          <w:sz w:val="24"/>
          <w:szCs w:val="24"/>
        </w:rPr>
        <w:t xml:space="preserve"> di Indonesia.</w:t>
      </w:r>
      <w:r w:rsidR="00C912D0" w:rsidRPr="005A1EBA">
        <w:rPr>
          <w:rFonts w:ascii="Times New Roman" w:eastAsia="Calibri" w:hAnsi="Times New Roman" w:cs="Times New Roman"/>
          <w:noProof/>
          <w:sz w:val="24"/>
          <w:szCs w:val="24"/>
        </w:rPr>
        <w:t xml:space="preserve"> </w:t>
      </w:r>
      <w:proofErr w:type="spellStart"/>
      <w:r w:rsidRPr="005A1EBA">
        <w:rPr>
          <w:rFonts w:ascii="Times New Roman" w:eastAsia="Calibri" w:hAnsi="Times New Roman" w:cs="Times New Roman"/>
          <w:sz w:val="24"/>
          <w:szCs w:val="24"/>
        </w:rPr>
        <w:t>Hubungan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kerjasama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antara</w:t>
      </w:r>
      <w:proofErr w:type="spellEnd"/>
      <w:r w:rsidRPr="005A1EBA">
        <w:rPr>
          <w:rFonts w:ascii="Times New Roman" w:eastAsia="Calibri" w:hAnsi="Times New Roman" w:cs="Times New Roman"/>
          <w:sz w:val="24"/>
          <w:szCs w:val="24"/>
        </w:rPr>
        <w:t xml:space="preserve"> Perusahaan outsourcing dan </w:t>
      </w:r>
      <w:proofErr w:type="spellStart"/>
      <w:r w:rsidRPr="005A1EBA">
        <w:rPr>
          <w:rFonts w:ascii="Times New Roman" w:eastAsia="Calibri" w:hAnsi="Times New Roman" w:cs="Times New Roman"/>
          <w:sz w:val="24"/>
          <w:szCs w:val="24"/>
        </w:rPr>
        <w:t>perusahaan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pengguna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jasa</w:t>
      </w:r>
      <w:proofErr w:type="spellEnd"/>
      <w:r w:rsidRPr="005A1EBA">
        <w:rPr>
          <w:rFonts w:ascii="Times New Roman" w:eastAsia="Calibri" w:hAnsi="Times New Roman" w:cs="Times New Roman"/>
          <w:sz w:val="24"/>
          <w:szCs w:val="24"/>
        </w:rPr>
        <w:t xml:space="preserve"> outsourcing </w:t>
      </w:r>
      <w:proofErr w:type="spellStart"/>
      <w:r w:rsidRPr="005A1EBA">
        <w:rPr>
          <w:rFonts w:ascii="Times New Roman" w:eastAsia="Calibri" w:hAnsi="Times New Roman" w:cs="Times New Roman"/>
          <w:sz w:val="24"/>
          <w:szCs w:val="24"/>
        </w:rPr>
        <w:t>harus</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diikat</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dalam</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bentuk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perjanjian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tertulis</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Perjanjian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dalam</w:t>
      </w:r>
      <w:proofErr w:type="spellEnd"/>
      <w:r w:rsidRPr="005A1EBA">
        <w:rPr>
          <w:rFonts w:ascii="Times New Roman" w:eastAsia="Calibri" w:hAnsi="Times New Roman" w:cs="Times New Roman"/>
          <w:sz w:val="24"/>
          <w:szCs w:val="24"/>
        </w:rPr>
        <w:t xml:space="preserve"> outsourcing (</w:t>
      </w:r>
      <w:proofErr w:type="spellStart"/>
      <w:r w:rsidRPr="005A1EBA">
        <w:rPr>
          <w:rFonts w:ascii="Times New Roman" w:eastAsia="Calibri" w:hAnsi="Times New Roman" w:cs="Times New Roman"/>
          <w:sz w:val="24"/>
          <w:szCs w:val="24"/>
        </w:rPr>
        <w:t>alih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daya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dapat</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berbentuk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perjanjian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pemborongan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pekerjaan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atau</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perjanjian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penyediaan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jasa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pekerja</w:t>
      </w:r>
      <w:proofErr w:type="spellEnd"/>
      <w:r w:rsidRPr="005A1EBA">
        <w:rPr>
          <w:rFonts w:ascii="Times New Roman" w:eastAsia="Calibri" w:hAnsi="Times New Roman" w:cs="Times New Roman"/>
          <w:sz w:val="24"/>
          <w:szCs w:val="24"/>
        </w:rPr>
        <w:t>/</w:t>
      </w:r>
      <w:proofErr w:type="spellStart"/>
      <w:r w:rsidRPr="005A1EBA">
        <w:rPr>
          <w:rFonts w:ascii="Times New Roman" w:eastAsia="Calibri" w:hAnsi="Times New Roman" w:cs="Times New Roman"/>
          <w:sz w:val="24"/>
          <w:szCs w:val="24"/>
        </w:rPr>
        <w:t>buruh</w:t>
      </w:r>
      <w:proofErr w:type="spellEnd"/>
      <w:r w:rsidRPr="005A1EBA">
        <w:rPr>
          <w:rFonts w:ascii="Times New Roman" w:eastAsia="Calibri" w:hAnsi="Times New Roman" w:cs="Times New Roman"/>
          <w:sz w:val="24"/>
          <w:szCs w:val="24"/>
        </w:rPr>
        <w:t xml:space="preserve">. </w:t>
      </w:r>
      <w:bookmarkStart w:id="3" w:name="_Hlk76834922"/>
      <w:proofErr w:type="spellStart"/>
      <w:r w:rsidRPr="005A1EBA">
        <w:rPr>
          <w:rFonts w:ascii="Times New Roman" w:eastAsia="Calibri" w:hAnsi="Times New Roman" w:cs="Times New Roman"/>
          <w:sz w:val="24"/>
          <w:szCs w:val="24"/>
        </w:rPr>
        <w:t>Perjanjian-perjanjian</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dibuat</w:t>
      </w:r>
      <w:proofErr w:type="spellEnd"/>
      <w:r w:rsidRPr="005A1EBA">
        <w:rPr>
          <w:rFonts w:ascii="Times New Roman" w:eastAsia="Calibri" w:hAnsi="Times New Roman" w:cs="Times New Roman"/>
          <w:sz w:val="24"/>
          <w:szCs w:val="24"/>
        </w:rPr>
        <w:t xml:space="preserve"> oleh para </w:t>
      </w:r>
      <w:proofErr w:type="spellStart"/>
      <w:r w:rsidRPr="005A1EBA">
        <w:rPr>
          <w:rFonts w:ascii="Times New Roman" w:eastAsia="Calibri" w:hAnsi="Times New Roman" w:cs="Times New Roman"/>
          <w:sz w:val="24"/>
          <w:szCs w:val="24"/>
        </w:rPr>
        <w:t>pihak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harus</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memenuhi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syarat</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sah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perjanjian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seperti</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tercantum</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dalam</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Pasal</w:t>
      </w:r>
      <w:proofErr w:type="spellEnd"/>
      <w:r w:rsidRPr="005A1EBA">
        <w:rPr>
          <w:rFonts w:ascii="Times New Roman" w:eastAsia="Calibri" w:hAnsi="Times New Roman" w:cs="Times New Roman"/>
          <w:sz w:val="24"/>
          <w:szCs w:val="24"/>
        </w:rPr>
        <w:t xml:space="preserve"> 1320 </w:t>
      </w:r>
      <w:proofErr w:type="spellStart"/>
      <w:r w:rsidRPr="005A1EBA">
        <w:rPr>
          <w:rFonts w:ascii="Times New Roman" w:eastAsia="Calibri" w:hAnsi="Times New Roman" w:cs="Times New Roman"/>
          <w:sz w:val="24"/>
          <w:szCs w:val="24"/>
        </w:rPr>
        <w:t>KUHPerdata</w:t>
      </w:r>
      <w:bookmarkEnd w:id="3"/>
      <w:proofErr w:type="spellEnd"/>
      <w:r w:rsidRPr="005A1EBA">
        <w:rPr>
          <w:rFonts w:ascii="Times New Roman" w:eastAsia="Calibri" w:hAnsi="Times New Roman" w:cs="Times New Roman"/>
          <w:sz w:val="24"/>
          <w:szCs w:val="24"/>
        </w:rPr>
        <w:t xml:space="preserve">. </w:t>
      </w:r>
      <w:bookmarkStart w:id="4" w:name="_Hlk76834948"/>
      <w:proofErr w:type="spellStart"/>
      <w:r w:rsidRPr="005A1EBA">
        <w:rPr>
          <w:rFonts w:ascii="Times New Roman" w:eastAsia="Calibri" w:hAnsi="Times New Roman" w:cs="Times New Roman"/>
          <w:sz w:val="24"/>
          <w:szCs w:val="24"/>
        </w:rPr>
        <w:t>Perjanjian</w:t>
      </w:r>
      <w:proofErr w:type="spellEnd"/>
      <w:r w:rsidRPr="005A1EBA">
        <w:rPr>
          <w:rFonts w:ascii="Times New Roman" w:eastAsia="Calibri" w:hAnsi="Times New Roman" w:cs="Times New Roman"/>
          <w:sz w:val="24"/>
          <w:szCs w:val="24"/>
        </w:rPr>
        <w:t xml:space="preserve"> outsourcing (</w:t>
      </w:r>
      <w:proofErr w:type="spellStart"/>
      <w:r w:rsidRPr="005A1EBA">
        <w:rPr>
          <w:rFonts w:ascii="Times New Roman" w:eastAsia="Calibri" w:hAnsi="Times New Roman" w:cs="Times New Roman"/>
          <w:sz w:val="24"/>
          <w:szCs w:val="24"/>
        </w:rPr>
        <w:t>alih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daya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tidaklah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semata-mata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berlandaskan</w:t>
      </w:r>
      <w:proofErr w:type="spellEnd"/>
      <w:r w:rsidRPr="005A1EBA">
        <w:rPr>
          <w:rFonts w:ascii="Times New Roman" w:eastAsia="Calibri" w:hAnsi="Times New Roman" w:cs="Times New Roman"/>
          <w:sz w:val="24"/>
          <w:szCs w:val="24"/>
        </w:rPr>
        <w:t xml:space="preserve"> pada </w:t>
      </w:r>
      <w:proofErr w:type="spellStart"/>
      <w:r w:rsidRPr="005A1EBA">
        <w:rPr>
          <w:rFonts w:ascii="Times New Roman" w:eastAsia="Calibri" w:hAnsi="Times New Roman" w:cs="Times New Roman"/>
          <w:sz w:val="24"/>
          <w:szCs w:val="24"/>
        </w:rPr>
        <w:t>asas</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kebebasan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berkontrak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sebaimana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diatur</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dalam</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ketentuan</w:t>
      </w:r>
      <w:proofErr w:type="spellEnd"/>
      <w:r w:rsidRPr="005A1EBA">
        <w:rPr>
          <w:rFonts w:ascii="Times New Roman" w:eastAsia="Calibri" w:hAnsi="Times New Roman" w:cs="Times New Roman"/>
          <w:color w:val="FFFFFF"/>
          <w:sz w:val="24"/>
          <w:szCs w:val="24"/>
        </w:rPr>
        <w:t xml:space="preserve"> </w:t>
      </w:r>
      <w:proofErr w:type="spellStart"/>
      <w:r w:rsidRPr="005A1EBA">
        <w:rPr>
          <w:rFonts w:ascii="Times New Roman" w:eastAsia="Calibri" w:hAnsi="Times New Roman" w:cs="Times New Roman"/>
          <w:sz w:val="24"/>
          <w:szCs w:val="24"/>
        </w:rPr>
        <w:t>Pasal</w:t>
      </w:r>
      <w:proofErr w:type="spellEnd"/>
      <w:r w:rsidRPr="005A1EBA">
        <w:rPr>
          <w:rFonts w:ascii="Times New Roman" w:eastAsia="Calibri" w:hAnsi="Times New Roman" w:cs="Times New Roman"/>
          <w:sz w:val="24"/>
          <w:szCs w:val="24"/>
        </w:rPr>
        <w:t xml:space="preserve"> 1338 </w:t>
      </w:r>
      <w:proofErr w:type="spellStart"/>
      <w:r w:rsidRPr="005A1EBA">
        <w:rPr>
          <w:rFonts w:ascii="Times New Roman" w:eastAsia="Calibri" w:hAnsi="Times New Roman" w:cs="Times New Roman"/>
          <w:sz w:val="24"/>
          <w:szCs w:val="24"/>
        </w:rPr>
        <w:t>KUHPerdata</w:t>
      </w:r>
      <w:bookmarkEnd w:id="4"/>
      <w:proofErr w:type="spellEnd"/>
      <w:r w:rsidR="00F70AA8">
        <w:rPr>
          <w:rFonts w:ascii="Times New Roman" w:eastAsia="Calibri" w:hAnsi="Times New Roman" w:cs="Times New Roman"/>
          <w:sz w:val="24"/>
          <w:szCs w:val="24"/>
        </w:rPr>
        <w:t>,</w:t>
      </w:r>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tetapi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harus</w:t>
      </w:r>
      <w:proofErr w:type="spellEnd"/>
      <w:r w:rsidRPr="005A1EBA">
        <w:rPr>
          <w:rFonts w:ascii="Times New Roman" w:eastAsia="Calibri" w:hAnsi="Times New Roman" w:cs="Times New Roman"/>
          <w:sz w:val="24"/>
          <w:szCs w:val="24"/>
        </w:rPr>
        <w:t xml:space="preserve"> pula </w:t>
      </w:r>
      <w:proofErr w:type="spellStart"/>
      <w:r w:rsidRPr="005A1EBA">
        <w:rPr>
          <w:rFonts w:ascii="Times New Roman" w:eastAsia="Calibri" w:hAnsi="Times New Roman" w:cs="Times New Roman"/>
          <w:sz w:val="24"/>
          <w:szCs w:val="24"/>
        </w:rPr>
        <w:t>memenuhi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ketentuan</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diatur</w:t>
      </w:r>
      <w:proofErr w:type="spellEnd"/>
      <w:r w:rsidRPr="005A1EBA">
        <w:rPr>
          <w:rFonts w:ascii="Times New Roman" w:eastAsia="Calibri" w:hAnsi="Times New Roman" w:cs="Times New Roman"/>
          <w:sz w:val="24"/>
          <w:szCs w:val="24"/>
        </w:rPr>
        <w:t xml:space="preserve"> UU No. 13 </w:t>
      </w:r>
      <w:proofErr w:type="spellStart"/>
      <w:r w:rsidRPr="005A1EBA">
        <w:rPr>
          <w:rFonts w:ascii="Times New Roman" w:eastAsia="Calibri" w:hAnsi="Times New Roman" w:cs="Times New Roman"/>
          <w:sz w:val="24"/>
          <w:szCs w:val="24"/>
        </w:rPr>
        <w:t>Tahun</w:t>
      </w:r>
      <w:proofErr w:type="spellEnd"/>
      <w:r w:rsidRPr="005A1EBA">
        <w:rPr>
          <w:rFonts w:ascii="Times New Roman" w:eastAsia="Calibri" w:hAnsi="Times New Roman" w:cs="Times New Roman"/>
          <w:sz w:val="24"/>
          <w:szCs w:val="24"/>
        </w:rPr>
        <w:t xml:space="preserve"> 2003 </w:t>
      </w:r>
      <w:proofErr w:type="spellStart"/>
      <w:r w:rsidRPr="005A1EBA">
        <w:rPr>
          <w:rFonts w:ascii="Times New Roman" w:eastAsia="Calibri" w:hAnsi="Times New Roman" w:cs="Times New Roman"/>
          <w:sz w:val="24"/>
          <w:szCs w:val="24"/>
        </w:rPr>
        <w:t>Tentang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Ketenagakerjaan</w:t>
      </w:r>
      <w:proofErr w:type="spellEnd"/>
      <w:r w:rsidRPr="005A1EBA">
        <w:rPr>
          <w:rFonts w:ascii="Times New Roman" w:eastAsia="Calibri" w:hAnsi="Times New Roman" w:cs="Times New Roman"/>
          <w:sz w:val="24"/>
          <w:szCs w:val="24"/>
        </w:rPr>
        <w:t>.</w:t>
      </w:r>
    </w:p>
    <w:p w14:paraId="68E4A68A" w14:textId="310BD9AE" w:rsidR="004F7CD8" w:rsidRPr="005A1EBA" w:rsidRDefault="00A86E63" w:rsidP="00F70AA8">
      <w:pPr>
        <w:spacing w:after="0" w:line="360" w:lineRule="auto"/>
        <w:ind w:left="284" w:firstLine="567"/>
        <w:contextualSpacing/>
        <w:jc w:val="both"/>
        <w:rPr>
          <w:rFonts w:ascii="Times New Roman" w:eastAsia="Calibri" w:hAnsi="Times New Roman" w:cs="Times New Roman"/>
          <w:noProof/>
          <w:sz w:val="24"/>
          <w:szCs w:val="24"/>
        </w:rPr>
      </w:pPr>
      <w:proofErr w:type="spellStart"/>
      <w:r w:rsidRPr="005A1EBA">
        <w:rPr>
          <w:rFonts w:ascii="Times New Roman" w:eastAsia="Calibri" w:hAnsi="Times New Roman" w:cs="Times New Roman"/>
          <w:sz w:val="24"/>
          <w:szCs w:val="24"/>
        </w:rPr>
        <w:t>Selanjutnya</w:t>
      </w:r>
      <w:proofErr w:type="spellEnd"/>
      <w:r w:rsidRPr="005A1EBA">
        <w:rPr>
          <w:rFonts w:ascii="Times New Roman" w:eastAsia="Calibri" w:hAnsi="Times New Roman" w:cs="Times New Roman"/>
          <w:sz w:val="24"/>
          <w:szCs w:val="24"/>
        </w:rPr>
        <w:t xml:space="preserve"> Asri </w:t>
      </w:r>
      <w:proofErr w:type="spellStart"/>
      <w:r w:rsidRPr="005A1EBA">
        <w:rPr>
          <w:rFonts w:ascii="Times New Roman" w:eastAsia="Calibri" w:hAnsi="Times New Roman" w:cs="Times New Roman"/>
          <w:sz w:val="24"/>
          <w:szCs w:val="24"/>
        </w:rPr>
        <w:t>Wijayanti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mengemukakan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bahwa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secara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sosial</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ekonomis</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kedudukan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pekerja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adalah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tidaklah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bebas</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Sebagai</w:t>
      </w:r>
      <w:proofErr w:type="spellEnd"/>
      <w:r w:rsidRPr="005A1EBA">
        <w:rPr>
          <w:rFonts w:ascii="Times New Roman" w:eastAsia="Calibri" w:hAnsi="Times New Roman" w:cs="Times New Roman"/>
          <w:sz w:val="24"/>
          <w:szCs w:val="24"/>
        </w:rPr>
        <w:t xml:space="preserve"> orang yang </w:t>
      </w:r>
      <w:proofErr w:type="spellStart"/>
      <w:r w:rsidRPr="005A1EBA">
        <w:rPr>
          <w:rFonts w:ascii="Times New Roman" w:eastAsia="Calibri" w:hAnsi="Times New Roman" w:cs="Times New Roman"/>
          <w:sz w:val="24"/>
          <w:szCs w:val="24"/>
        </w:rPr>
        <w:t>tidak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mempunyai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bekal</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hidup</w:t>
      </w:r>
      <w:proofErr w:type="spellEnd"/>
      <w:r w:rsidRPr="005A1EBA">
        <w:rPr>
          <w:rFonts w:ascii="Times New Roman" w:eastAsia="Calibri" w:hAnsi="Times New Roman" w:cs="Times New Roman"/>
          <w:sz w:val="24"/>
          <w:szCs w:val="24"/>
        </w:rPr>
        <w:t xml:space="preserve"> lain </w:t>
      </w:r>
      <w:proofErr w:type="spellStart"/>
      <w:r w:rsidRPr="005A1EBA">
        <w:rPr>
          <w:rFonts w:ascii="Times New Roman" w:eastAsia="Calibri" w:hAnsi="Times New Roman" w:cs="Times New Roman"/>
          <w:sz w:val="24"/>
          <w:szCs w:val="24"/>
        </w:rPr>
        <w:t>dari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itu</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ia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terpaksa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bekerja</w:t>
      </w:r>
      <w:proofErr w:type="spellEnd"/>
      <w:r w:rsidRPr="005A1EBA">
        <w:rPr>
          <w:rFonts w:ascii="Times New Roman" w:eastAsia="Calibri" w:hAnsi="Times New Roman" w:cs="Times New Roman"/>
          <w:sz w:val="24"/>
          <w:szCs w:val="24"/>
        </w:rPr>
        <w:t xml:space="preserve"> pada orang lain. </w:t>
      </w:r>
      <w:proofErr w:type="spellStart"/>
      <w:r w:rsidRPr="005A1EBA">
        <w:rPr>
          <w:rFonts w:ascii="Times New Roman" w:eastAsia="Calibri" w:hAnsi="Times New Roman" w:cs="Times New Roman"/>
          <w:sz w:val="24"/>
          <w:szCs w:val="24"/>
        </w:rPr>
        <w:t>Majikan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inilah</w:t>
      </w:r>
      <w:proofErr w:type="spellEnd"/>
      <w:r w:rsidRPr="005A1EBA">
        <w:rPr>
          <w:rFonts w:ascii="Times New Roman" w:eastAsia="Calibri" w:hAnsi="Times New Roman" w:cs="Times New Roman"/>
          <w:sz w:val="24"/>
          <w:szCs w:val="24"/>
        </w:rPr>
        <w:t xml:space="preserve"> yang pada </w:t>
      </w:r>
      <w:proofErr w:type="spellStart"/>
      <w:r w:rsidRPr="005A1EBA">
        <w:rPr>
          <w:rFonts w:ascii="Times New Roman" w:eastAsia="Calibri" w:hAnsi="Times New Roman" w:cs="Times New Roman"/>
          <w:sz w:val="24"/>
          <w:szCs w:val="24"/>
        </w:rPr>
        <w:t>dasarnya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menentukan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lastRenderedPageBreak/>
        <w:t>syarat-syarat</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Oleh </w:t>
      </w:r>
      <w:proofErr w:type="spellStart"/>
      <w:r w:rsidRPr="005A1EBA">
        <w:rPr>
          <w:rFonts w:ascii="Times New Roman" w:eastAsia="Calibri" w:hAnsi="Times New Roman" w:cs="Times New Roman"/>
          <w:sz w:val="24"/>
          <w:szCs w:val="24"/>
        </w:rPr>
        <w:t>karena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kedudukan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pekerja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dipandang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lebih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rendah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dibandingkan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dengan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kedudukan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majikan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maka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diperlukan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campur</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tangan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pemerintah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guna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memberikan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perlindungan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hukumnya</w:t>
      </w:r>
      <w:proofErr w:type="spellEnd"/>
      <w:r w:rsidR="00BF3AAE" w:rsidRPr="005A1EBA">
        <w:rPr>
          <w:rFonts w:ascii="Times New Roman" w:eastAsia="Calibri" w:hAnsi="Times New Roman" w:cs="Times New Roman"/>
          <w:sz w:val="24"/>
          <w:szCs w:val="24"/>
        </w:rPr>
        <w:t xml:space="preserve"> </w:t>
      </w:r>
      <w:r w:rsidR="00BF3AAE" w:rsidRPr="005A1EBA">
        <w:rPr>
          <w:rFonts w:ascii="Times New Roman" w:eastAsia="Calibri" w:hAnsi="Times New Roman" w:cs="Times New Roman"/>
          <w:sz w:val="24"/>
          <w:szCs w:val="24"/>
        </w:rPr>
        <w:fldChar w:fldCharType="begin" w:fldLock="1"/>
      </w:r>
      <w:r w:rsidR="00630E81" w:rsidRPr="005A1EBA">
        <w:rPr>
          <w:rFonts w:ascii="Times New Roman" w:eastAsia="Calibri" w:hAnsi="Times New Roman" w:cs="Times New Roman"/>
          <w:sz w:val="24"/>
          <w:szCs w:val="24"/>
        </w:rPr>
        <w:instrText>ADDIN CSL_CITATION {"citationItems":[{"id":"ITEM-1","itemData":{"author":[{"dropping-particle":"","family":"Wijayanti","given":"Asri","non-dropping-particle":"","parse-names":false,"suffix":""}],"id":"ITEM-1","issued":{"date-parts":[["2014"]]},"number-of-pages":"10","publisher":"Sinar Grafika","publisher-place":"Jakarta","title":"Hukum Ketenagakerjaan Pasca Reformasi","type":"book"},"uris":["http://www.mendeley.com/documents/?uuid=ea8ac7ca-74c9-4f32-9195-eae35817d95b"]}],"mendeley":{"formattedCitation":"(Wijayanti, 2014)","plainTextFormattedCitation":"(Wijayanti, 2014)","previouslyFormattedCitation":"(Wijayanti, 2014)"},"properties":{"noteIndex":0},"schema":"https://github.com/citation-style-language/schema/raw/master/csl-citation.json"}</w:instrText>
      </w:r>
      <w:r w:rsidR="00BF3AAE" w:rsidRPr="005A1EBA">
        <w:rPr>
          <w:rFonts w:ascii="Times New Roman" w:eastAsia="Calibri" w:hAnsi="Times New Roman" w:cs="Times New Roman"/>
          <w:sz w:val="24"/>
          <w:szCs w:val="24"/>
        </w:rPr>
        <w:fldChar w:fldCharType="separate"/>
      </w:r>
      <w:r w:rsidR="00BF3AAE" w:rsidRPr="005A1EBA">
        <w:rPr>
          <w:rFonts w:ascii="Times New Roman" w:eastAsia="Calibri" w:hAnsi="Times New Roman" w:cs="Times New Roman"/>
          <w:noProof/>
          <w:sz w:val="24"/>
          <w:szCs w:val="24"/>
        </w:rPr>
        <w:t>(Wijayanti, 2014)</w:t>
      </w:r>
      <w:r w:rsidR="00BF3AAE" w:rsidRPr="005A1EBA">
        <w:rPr>
          <w:rFonts w:ascii="Times New Roman" w:eastAsia="Calibri" w:hAnsi="Times New Roman" w:cs="Times New Roman"/>
          <w:sz w:val="24"/>
          <w:szCs w:val="24"/>
        </w:rPr>
        <w:fldChar w:fldCharType="end"/>
      </w:r>
      <w:r w:rsidRPr="005A1EBA">
        <w:rPr>
          <w:rFonts w:ascii="Times New Roman" w:eastAsia="Calibri" w:hAnsi="Times New Roman" w:cs="Times New Roman"/>
          <w:sz w:val="24"/>
          <w:szCs w:val="24"/>
        </w:rPr>
        <w:t>.</w:t>
      </w:r>
      <w:bookmarkStart w:id="5" w:name="_Hlk76835022"/>
    </w:p>
    <w:p w14:paraId="173EBA45" w14:textId="77777777" w:rsidR="006F5D23" w:rsidRDefault="00A86E63" w:rsidP="006F5D23">
      <w:pPr>
        <w:spacing w:after="0" w:line="360" w:lineRule="auto"/>
        <w:ind w:left="502" w:firstLine="709"/>
        <w:contextualSpacing/>
        <w:jc w:val="both"/>
        <w:rPr>
          <w:rFonts w:ascii="Times New Roman" w:eastAsia="Calibri" w:hAnsi="Times New Roman" w:cs="Times New Roman"/>
          <w:noProof/>
          <w:sz w:val="24"/>
          <w:szCs w:val="24"/>
        </w:rPr>
      </w:pPr>
      <w:proofErr w:type="spellStart"/>
      <w:r w:rsidRPr="005A1EBA">
        <w:rPr>
          <w:rFonts w:ascii="Times New Roman" w:eastAsia="Calibri" w:hAnsi="Times New Roman" w:cs="Times New Roman"/>
          <w:sz w:val="24"/>
          <w:szCs w:val="24"/>
        </w:rPr>
        <w:t>Mengacu</w:t>
      </w:r>
      <w:proofErr w:type="spellEnd"/>
      <w:r w:rsidRPr="005A1EBA">
        <w:rPr>
          <w:rFonts w:ascii="Times New Roman" w:eastAsia="Calibri" w:hAnsi="Times New Roman" w:cs="Times New Roman"/>
          <w:sz w:val="24"/>
          <w:szCs w:val="24"/>
        </w:rPr>
        <w:t xml:space="preserve"> pada </w:t>
      </w:r>
      <w:proofErr w:type="spellStart"/>
      <w:r w:rsidRPr="005A1EBA">
        <w:rPr>
          <w:rFonts w:ascii="Times New Roman" w:eastAsia="Calibri" w:hAnsi="Times New Roman" w:cs="Times New Roman"/>
          <w:sz w:val="24"/>
          <w:szCs w:val="24"/>
        </w:rPr>
        <w:t>penjelasan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Pasal</w:t>
      </w:r>
      <w:proofErr w:type="spellEnd"/>
      <w:r w:rsidRPr="005A1EBA">
        <w:rPr>
          <w:rFonts w:ascii="Times New Roman" w:eastAsia="Calibri" w:hAnsi="Times New Roman" w:cs="Times New Roman"/>
          <w:sz w:val="24"/>
          <w:szCs w:val="24"/>
        </w:rPr>
        <w:t xml:space="preserve"> 64 UU </w:t>
      </w:r>
      <w:r w:rsidR="004F2D84">
        <w:rPr>
          <w:rFonts w:ascii="Times New Roman" w:eastAsia="Calibri" w:hAnsi="Times New Roman" w:cs="Times New Roman"/>
          <w:sz w:val="24"/>
          <w:szCs w:val="24"/>
        </w:rPr>
        <w:t xml:space="preserve">No. </w:t>
      </w:r>
      <w:r w:rsidRPr="005A1EBA">
        <w:rPr>
          <w:rFonts w:ascii="Times New Roman" w:eastAsia="Calibri" w:hAnsi="Times New Roman" w:cs="Times New Roman"/>
          <w:sz w:val="24"/>
          <w:szCs w:val="24"/>
        </w:rPr>
        <w:t xml:space="preserve">13 </w:t>
      </w:r>
      <w:proofErr w:type="spellStart"/>
      <w:r w:rsidRPr="005A1EBA">
        <w:rPr>
          <w:rFonts w:ascii="Times New Roman" w:eastAsia="Calibri" w:hAnsi="Times New Roman" w:cs="Times New Roman"/>
          <w:sz w:val="24"/>
          <w:szCs w:val="24"/>
        </w:rPr>
        <w:t>Tahun</w:t>
      </w:r>
      <w:proofErr w:type="spellEnd"/>
      <w:r w:rsidRPr="005A1EBA">
        <w:rPr>
          <w:rFonts w:ascii="Times New Roman" w:eastAsia="Calibri" w:hAnsi="Times New Roman" w:cs="Times New Roman"/>
          <w:sz w:val="24"/>
          <w:szCs w:val="24"/>
        </w:rPr>
        <w:t xml:space="preserve"> 2003 </w:t>
      </w:r>
      <w:proofErr w:type="spellStart"/>
      <w:r w:rsidRPr="005A1EBA">
        <w:rPr>
          <w:rFonts w:ascii="Times New Roman" w:eastAsia="Calibri" w:hAnsi="Times New Roman" w:cs="Times New Roman"/>
          <w:sz w:val="24"/>
          <w:szCs w:val="24"/>
        </w:rPr>
        <w:t>dijelaskan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bahwa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perusahaan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dapat</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menyerahkan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sebagian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pelaksanaan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pekerjaan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kepada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perusahaan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lainnya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melalui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perjanjian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pemborongan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pekerjaan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atau</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penyediaan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jasa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pekerja</w:t>
      </w:r>
      <w:proofErr w:type="spellEnd"/>
      <w:r w:rsidRPr="005A1EBA">
        <w:rPr>
          <w:rFonts w:ascii="Times New Roman" w:eastAsia="Calibri" w:hAnsi="Times New Roman" w:cs="Times New Roman"/>
          <w:sz w:val="24"/>
          <w:szCs w:val="24"/>
        </w:rPr>
        <w:t>/</w:t>
      </w:r>
      <w:proofErr w:type="spellStart"/>
      <w:r w:rsidRPr="005A1EBA">
        <w:rPr>
          <w:rFonts w:ascii="Times New Roman" w:eastAsia="Calibri" w:hAnsi="Times New Roman" w:cs="Times New Roman"/>
          <w:sz w:val="24"/>
          <w:szCs w:val="24"/>
        </w:rPr>
        <w:t>buruh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harus</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secara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tertulis</w:t>
      </w:r>
      <w:bookmarkEnd w:id="5"/>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Sejalan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dengan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itu</w:t>
      </w:r>
      <w:proofErr w:type="spellEnd"/>
      <w:r w:rsidRPr="005A1EBA">
        <w:rPr>
          <w:rFonts w:ascii="Times New Roman" w:eastAsia="Calibri" w:hAnsi="Times New Roman" w:cs="Times New Roman"/>
          <w:sz w:val="24"/>
          <w:szCs w:val="24"/>
        </w:rPr>
        <w:t xml:space="preserve">, Much. </w:t>
      </w:r>
      <w:proofErr w:type="spellStart"/>
      <w:r w:rsidRPr="005A1EBA">
        <w:rPr>
          <w:rFonts w:ascii="Times New Roman" w:eastAsia="Calibri" w:hAnsi="Times New Roman" w:cs="Times New Roman"/>
          <w:sz w:val="24"/>
          <w:szCs w:val="24"/>
        </w:rPr>
        <w:t>Nurachmad</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berpendapat</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bahwa</w:t>
      </w:r>
      <w:proofErr w:type="spellEnd"/>
      <w:r w:rsidRPr="005A1EBA">
        <w:rPr>
          <w:rFonts w:ascii="Times New Roman" w:eastAsia="Calibri" w:hAnsi="Times New Roman" w:cs="Times New Roman"/>
          <w:sz w:val="24"/>
          <w:szCs w:val="24"/>
        </w:rPr>
        <w:t xml:space="preserve"> pada </w:t>
      </w:r>
      <w:proofErr w:type="spellStart"/>
      <w:r w:rsidRPr="005A1EBA">
        <w:rPr>
          <w:rFonts w:ascii="Times New Roman" w:eastAsia="Calibri" w:hAnsi="Times New Roman" w:cs="Times New Roman"/>
          <w:sz w:val="24"/>
          <w:szCs w:val="24"/>
        </w:rPr>
        <w:t>dasarnya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terdapat</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dua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jenis</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perjanjian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kontrak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yaitu</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perjanjian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untuk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pekerjaan</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diborongkan</w:t>
      </w:r>
      <w:proofErr w:type="spellEnd"/>
      <w:r w:rsidRPr="005A1EBA">
        <w:rPr>
          <w:rFonts w:ascii="Times New Roman" w:eastAsia="Calibri" w:hAnsi="Times New Roman" w:cs="Times New Roman"/>
          <w:sz w:val="24"/>
          <w:szCs w:val="24"/>
        </w:rPr>
        <w:t xml:space="preserve"> dan </w:t>
      </w:r>
      <w:proofErr w:type="spellStart"/>
      <w:r w:rsidRPr="005A1EBA">
        <w:rPr>
          <w:rFonts w:ascii="Times New Roman" w:eastAsia="Calibri" w:hAnsi="Times New Roman" w:cs="Times New Roman"/>
          <w:sz w:val="24"/>
          <w:szCs w:val="24"/>
        </w:rPr>
        <w:t>perjanjian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untuk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pekerja</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diborongkan</w:t>
      </w:r>
      <w:proofErr w:type="spellEnd"/>
      <w:r w:rsidR="00630E81" w:rsidRPr="005A1EBA">
        <w:rPr>
          <w:rFonts w:ascii="Times New Roman" w:eastAsia="Calibri" w:hAnsi="Times New Roman" w:cs="Times New Roman"/>
          <w:sz w:val="24"/>
          <w:szCs w:val="24"/>
        </w:rPr>
        <w:t xml:space="preserve"> </w:t>
      </w:r>
      <w:r w:rsidR="003C5EDB" w:rsidRPr="005A1EBA">
        <w:rPr>
          <w:rFonts w:ascii="Times New Roman" w:eastAsia="Calibri" w:hAnsi="Times New Roman" w:cs="Times New Roman"/>
          <w:sz w:val="24"/>
          <w:szCs w:val="24"/>
        </w:rPr>
        <w:fldChar w:fldCharType="begin" w:fldLock="1"/>
      </w:r>
      <w:r w:rsidR="0039725E" w:rsidRPr="005A1EBA">
        <w:rPr>
          <w:rFonts w:ascii="Times New Roman" w:eastAsia="Calibri" w:hAnsi="Times New Roman" w:cs="Times New Roman"/>
          <w:sz w:val="24"/>
          <w:szCs w:val="24"/>
        </w:rPr>
        <w:instrText>ADDIN CSL_CITATION {"citationItems":[{"id":"ITEM-1","itemData":{"author":[{"dropping-particle":"","family":"Nurachmad","given":"Much.","non-dropping-particle":"","parse-names":false,"suffix":""}],"id":"ITEM-1","issued":{"date-parts":[["2009"]]},"number-of-pages":"1","publisher":"Visimedia","publisher-place":"Jakarta","title":"Tanya Jawab Seputar Hak-Hak Tenaga Kerja Kontrak (outsourcing). Jakarta","type":"book"},"uris":["http://www.mendeley.com/documents/?uuid=0c02c27d-3eb8-4bf5-ae97-74b2bbde0f32"]}],"mendeley":{"formattedCitation":"(Nurachmad, 2009)","plainTextFormattedCitation":"(Nurachmad, 2009)","previouslyFormattedCitation":"(Nurachmad, 2009)"},"properties":{"noteIndex":0},"schema":"https://github.com/citation-style-language/schema/raw/master/csl-citation.json"}</w:instrText>
      </w:r>
      <w:r w:rsidR="003C5EDB" w:rsidRPr="005A1EBA">
        <w:rPr>
          <w:rFonts w:ascii="Times New Roman" w:eastAsia="Calibri" w:hAnsi="Times New Roman" w:cs="Times New Roman"/>
          <w:sz w:val="24"/>
          <w:szCs w:val="24"/>
        </w:rPr>
        <w:fldChar w:fldCharType="separate"/>
      </w:r>
      <w:r w:rsidR="003C5EDB" w:rsidRPr="005A1EBA">
        <w:rPr>
          <w:rFonts w:ascii="Times New Roman" w:eastAsia="Calibri" w:hAnsi="Times New Roman" w:cs="Times New Roman"/>
          <w:noProof/>
          <w:sz w:val="24"/>
          <w:szCs w:val="24"/>
        </w:rPr>
        <w:t>(Nurachmad, 2009)</w:t>
      </w:r>
      <w:r w:rsidR="003C5EDB" w:rsidRPr="005A1EBA">
        <w:rPr>
          <w:rFonts w:ascii="Times New Roman" w:eastAsia="Calibri" w:hAnsi="Times New Roman" w:cs="Times New Roman"/>
          <w:sz w:val="24"/>
          <w:szCs w:val="24"/>
        </w:rPr>
        <w:fldChar w:fldCharType="end"/>
      </w:r>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termasuk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anatara</w:t>
      </w:r>
      <w:proofErr w:type="spellEnd"/>
      <w:r w:rsidRPr="005A1EBA">
        <w:rPr>
          <w:rFonts w:ascii="Times New Roman" w:eastAsia="Calibri" w:hAnsi="Times New Roman" w:cs="Times New Roman"/>
          <w:sz w:val="24"/>
          <w:szCs w:val="24"/>
        </w:rPr>
        <w:t xml:space="preserve"> lain </w:t>
      </w:r>
      <w:proofErr w:type="spellStart"/>
      <w:r w:rsidRPr="005A1EBA">
        <w:rPr>
          <w:rFonts w:ascii="Times New Roman" w:eastAsia="Calibri" w:hAnsi="Times New Roman" w:cs="Times New Roman"/>
          <w:sz w:val="24"/>
          <w:szCs w:val="24"/>
        </w:rPr>
        <w:t>tenaga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outsourcing security (</w:t>
      </w:r>
      <w:proofErr w:type="spellStart"/>
      <w:r w:rsidRPr="005A1EBA">
        <w:rPr>
          <w:rFonts w:ascii="Times New Roman" w:eastAsia="Calibri" w:hAnsi="Times New Roman" w:cs="Times New Roman"/>
          <w:sz w:val="24"/>
          <w:szCs w:val="24"/>
        </w:rPr>
        <w:t>Satuan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Pengamanan</w:t>
      </w:r>
      <w:proofErr w:type="spellEnd"/>
      <w:r w:rsidRPr="005A1EBA">
        <w:rPr>
          <w:rFonts w:ascii="Times New Roman" w:eastAsia="Calibri" w:hAnsi="Times New Roman" w:cs="Times New Roman"/>
          <w:sz w:val="24"/>
          <w:szCs w:val="24"/>
        </w:rPr>
        <w:t>).</w:t>
      </w:r>
    </w:p>
    <w:p w14:paraId="002F49A0" w14:textId="77777777" w:rsidR="001A33D9" w:rsidRDefault="00A86E63" w:rsidP="001A33D9">
      <w:pPr>
        <w:spacing w:after="0" w:line="360" w:lineRule="auto"/>
        <w:ind w:left="502" w:firstLine="709"/>
        <w:contextualSpacing/>
        <w:jc w:val="both"/>
        <w:rPr>
          <w:rFonts w:ascii="Times New Roman" w:eastAsia="Calibri" w:hAnsi="Times New Roman" w:cs="Times New Roman"/>
          <w:noProof/>
          <w:sz w:val="24"/>
          <w:szCs w:val="24"/>
        </w:rPr>
      </w:pPr>
      <w:proofErr w:type="spellStart"/>
      <w:r w:rsidRPr="005A1EBA">
        <w:rPr>
          <w:rFonts w:ascii="Times New Roman" w:eastAsia="Calibri" w:hAnsi="Times New Roman" w:cs="Times New Roman"/>
          <w:sz w:val="24"/>
          <w:szCs w:val="24"/>
        </w:rPr>
        <w:t>Berkaitan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dengan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tenaga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outsourcing security (</w:t>
      </w:r>
      <w:proofErr w:type="spellStart"/>
      <w:r w:rsidRPr="005A1EBA">
        <w:rPr>
          <w:rFonts w:ascii="Times New Roman" w:eastAsia="Calibri" w:hAnsi="Times New Roman" w:cs="Times New Roman"/>
          <w:sz w:val="24"/>
          <w:szCs w:val="24"/>
        </w:rPr>
        <w:t>Satuan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Pengamanan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sebagaimana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disebutkan</w:t>
      </w:r>
      <w:proofErr w:type="spellEnd"/>
      <w:r w:rsidRPr="005A1EBA">
        <w:rPr>
          <w:rFonts w:ascii="Times New Roman" w:eastAsia="Calibri" w:hAnsi="Times New Roman" w:cs="Times New Roman"/>
          <w:sz w:val="24"/>
          <w:szCs w:val="24"/>
        </w:rPr>
        <w:t xml:space="preserve"> di </w:t>
      </w:r>
      <w:proofErr w:type="spellStart"/>
      <w:r w:rsidRPr="005A1EBA">
        <w:rPr>
          <w:rFonts w:ascii="Times New Roman" w:eastAsia="Calibri" w:hAnsi="Times New Roman" w:cs="Times New Roman"/>
          <w:sz w:val="24"/>
          <w:szCs w:val="24"/>
        </w:rPr>
        <w:t>atas</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dalam</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konsideran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Peraturan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Kapolri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Nomor</w:t>
      </w:r>
      <w:proofErr w:type="spellEnd"/>
      <w:r w:rsidRPr="005A1EBA">
        <w:rPr>
          <w:rFonts w:ascii="Times New Roman" w:eastAsia="Calibri" w:hAnsi="Times New Roman" w:cs="Times New Roman"/>
          <w:sz w:val="24"/>
          <w:szCs w:val="24"/>
        </w:rPr>
        <w:t xml:space="preserve"> 4 </w:t>
      </w:r>
      <w:proofErr w:type="spellStart"/>
      <w:r w:rsidRPr="005A1EBA">
        <w:rPr>
          <w:rFonts w:ascii="Times New Roman" w:eastAsia="Calibri" w:hAnsi="Times New Roman" w:cs="Times New Roman"/>
          <w:sz w:val="24"/>
          <w:szCs w:val="24"/>
        </w:rPr>
        <w:t>Tahun</w:t>
      </w:r>
      <w:proofErr w:type="spellEnd"/>
      <w:r w:rsidRPr="005A1EBA">
        <w:rPr>
          <w:rFonts w:ascii="Times New Roman" w:eastAsia="Calibri" w:hAnsi="Times New Roman" w:cs="Times New Roman"/>
          <w:sz w:val="24"/>
          <w:szCs w:val="24"/>
        </w:rPr>
        <w:t xml:space="preserve"> 2020 </w:t>
      </w:r>
      <w:proofErr w:type="spellStart"/>
      <w:r w:rsidRPr="005A1EBA">
        <w:rPr>
          <w:rFonts w:ascii="Times New Roman" w:eastAsia="Calibri" w:hAnsi="Times New Roman" w:cs="Times New Roman"/>
          <w:sz w:val="24"/>
          <w:szCs w:val="24"/>
        </w:rPr>
        <w:t>Tentang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Pengamanan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Swakarsa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ditegaskan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bahwa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Satuan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Pengamanan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adalah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satuan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atau</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kelompok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profesi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pengemban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fungsi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kepolisian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terbatas</w:t>
      </w:r>
      <w:proofErr w:type="spellEnd"/>
      <w:r w:rsidRPr="005A1EBA">
        <w:rPr>
          <w:rFonts w:ascii="Times New Roman" w:eastAsia="Calibri" w:hAnsi="Times New Roman" w:cs="Times New Roman"/>
          <w:sz w:val="24"/>
          <w:szCs w:val="24"/>
        </w:rPr>
        <w:t xml:space="preserve"> </w:t>
      </w:r>
      <w:r w:rsidRPr="005A1EBA">
        <w:rPr>
          <w:rFonts w:ascii="Times New Roman" w:eastAsia="Calibri" w:hAnsi="Times New Roman" w:cs="Times New Roman"/>
          <w:sz w:val="24"/>
          <w:szCs w:val="24"/>
        </w:rPr>
        <w:t xml:space="preserve">non </w:t>
      </w:r>
      <w:proofErr w:type="spellStart"/>
      <w:r w:rsidRPr="005A1EBA">
        <w:rPr>
          <w:rFonts w:ascii="Times New Roman" w:eastAsia="Calibri" w:hAnsi="Times New Roman" w:cs="Times New Roman"/>
          <w:sz w:val="24"/>
          <w:szCs w:val="24"/>
        </w:rPr>
        <w:t>yustisial</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dibentuk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melalui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perekrutan</w:t>
      </w:r>
      <w:proofErr w:type="spellEnd"/>
      <w:r w:rsidRPr="005A1EBA">
        <w:rPr>
          <w:rFonts w:ascii="Times New Roman" w:eastAsia="Calibri" w:hAnsi="Times New Roman" w:cs="Times New Roman"/>
          <w:sz w:val="24"/>
          <w:szCs w:val="24"/>
        </w:rPr>
        <w:t xml:space="preserve"> oleh badan </w:t>
      </w:r>
      <w:proofErr w:type="spellStart"/>
      <w:r w:rsidRPr="005A1EBA">
        <w:rPr>
          <w:rFonts w:ascii="Times New Roman" w:eastAsia="Calibri" w:hAnsi="Times New Roman" w:cs="Times New Roman"/>
          <w:sz w:val="24"/>
          <w:szCs w:val="24"/>
        </w:rPr>
        <w:t>usaha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jasa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pengamanan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atau</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pengguna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jasa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Satpam</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untuk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melaksanakan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pengamanan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dalam</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menyelenggarakan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keamanan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swakarsa</w:t>
      </w:r>
      <w:proofErr w:type="spellEnd"/>
      <w:r w:rsidRPr="005A1EBA">
        <w:rPr>
          <w:rFonts w:ascii="Times New Roman" w:eastAsia="Calibri" w:hAnsi="Times New Roman" w:cs="Times New Roman"/>
          <w:sz w:val="24"/>
          <w:szCs w:val="24"/>
        </w:rPr>
        <w:t xml:space="preserve"> di </w:t>
      </w:r>
      <w:proofErr w:type="spellStart"/>
      <w:r w:rsidRPr="005A1EBA">
        <w:rPr>
          <w:rFonts w:ascii="Times New Roman" w:eastAsia="Calibri" w:hAnsi="Times New Roman" w:cs="Times New Roman"/>
          <w:sz w:val="24"/>
          <w:szCs w:val="24"/>
        </w:rPr>
        <w:t>lingkungan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kerjanya</w:t>
      </w:r>
      <w:proofErr w:type="spellEnd"/>
      <w:r w:rsidRPr="005A1EBA">
        <w:rPr>
          <w:rFonts w:ascii="Times New Roman" w:eastAsia="Calibri" w:hAnsi="Times New Roman" w:cs="Times New Roman"/>
          <w:sz w:val="24"/>
          <w:szCs w:val="24"/>
        </w:rPr>
        <w:t>.</w:t>
      </w:r>
    </w:p>
    <w:p w14:paraId="1DB29625" w14:textId="77777777" w:rsidR="001A33D9" w:rsidRDefault="00A86E63" w:rsidP="001A33D9">
      <w:pPr>
        <w:spacing w:after="0" w:line="360" w:lineRule="auto"/>
        <w:ind w:left="502" w:firstLine="709"/>
        <w:contextualSpacing/>
        <w:jc w:val="both"/>
        <w:rPr>
          <w:rFonts w:ascii="Times New Roman" w:eastAsia="Calibri" w:hAnsi="Times New Roman" w:cs="Times New Roman"/>
          <w:noProof/>
          <w:sz w:val="24"/>
          <w:szCs w:val="24"/>
        </w:rPr>
      </w:pPr>
      <w:proofErr w:type="spellStart"/>
      <w:r w:rsidRPr="005A1EBA">
        <w:rPr>
          <w:rFonts w:ascii="Times New Roman" w:eastAsia="Calibri" w:hAnsi="Times New Roman" w:cs="Times New Roman"/>
          <w:sz w:val="24"/>
          <w:szCs w:val="24"/>
        </w:rPr>
        <w:t>Berdasarkan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penjelasan</w:t>
      </w:r>
      <w:proofErr w:type="spellEnd"/>
      <w:r w:rsidRPr="005A1EBA">
        <w:rPr>
          <w:rFonts w:ascii="Times New Roman" w:eastAsia="Calibri" w:hAnsi="Times New Roman" w:cs="Times New Roman"/>
          <w:sz w:val="24"/>
          <w:szCs w:val="24"/>
        </w:rPr>
        <w:t xml:space="preserve"> di </w:t>
      </w:r>
      <w:proofErr w:type="spellStart"/>
      <w:r w:rsidRPr="005A1EBA">
        <w:rPr>
          <w:rFonts w:ascii="Times New Roman" w:eastAsia="Calibri" w:hAnsi="Times New Roman" w:cs="Times New Roman"/>
          <w:sz w:val="24"/>
          <w:szCs w:val="24"/>
        </w:rPr>
        <w:t>atas</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maka</w:t>
      </w:r>
      <w:proofErr w:type="spellEnd"/>
      <w:r w:rsidRPr="005A1EBA">
        <w:rPr>
          <w:rFonts w:ascii="Times New Roman" w:eastAsia="Calibri" w:hAnsi="Times New Roman" w:cs="Times New Roman"/>
          <w:sz w:val="24"/>
          <w:szCs w:val="24"/>
        </w:rPr>
        <w:t xml:space="preserve"> pada </w:t>
      </w:r>
      <w:proofErr w:type="spellStart"/>
      <w:r w:rsidRPr="005A1EBA">
        <w:rPr>
          <w:rFonts w:ascii="Times New Roman" w:eastAsia="Calibri" w:hAnsi="Times New Roman" w:cs="Times New Roman"/>
          <w:sz w:val="24"/>
          <w:szCs w:val="24"/>
        </w:rPr>
        <w:t>dasarnya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keberadaan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tenaga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outsourcing security yang </w:t>
      </w:r>
      <w:proofErr w:type="spellStart"/>
      <w:r w:rsidRPr="005A1EBA">
        <w:rPr>
          <w:rFonts w:ascii="Times New Roman" w:eastAsia="Calibri" w:hAnsi="Times New Roman" w:cs="Times New Roman"/>
          <w:sz w:val="24"/>
          <w:szCs w:val="24"/>
        </w:rPr>
        <w:t>dikelola</w:t>
      </w:r>
      <w:proofErr w:type="spellEnd"/>
      <w:r w:rsidRPr="005A1EBA">
        <w:rPr>
          <w:rFonts w:ascii="Times New Roman" w:eastAsia="Calibri" w:hAnsi="Times New Roman" w:cs="Times New Roman"/>
          <w:sz w:val="24"/>
          <w:szCs w:val="24"/>
        </w:rPr>
        <w:t xml:space="preserve"> oleh </w:t>
      </w:r>
      <w:proofErr w:type="spellStart"/>
      <w:r w:rsidRPr="005A1EBA">
        <w:rPr>
          <w:rFonts w:ascii="Times New Roman" w:eastAsia="Calibri" w:hAnsi="Times New Roman" w:cs="Times New Roman"/>
          <w:sz w:val="24"/>
          <w:szCs w:val="24"/>
        </w:rPr>
        <w:t>perusahaan</w:t>
      </w:r>
      <w:proofErr w:type="spellEnd"/>
      <w:r w:rsidRPr="005A1EBA">
        <w:rPr>
          <w:rFonts w:ascii="Times New Roman" w:eastAsia="Calibri" w:hAnsi="Times New Roman" w:cs="Times New Roman"/>
          <w:sz w:val="24"/>
          <w:szCs w:val="24"/>
        </w:rPr>
        <w:t xml:space="preserve"> outsourcing security juga </w:t>
      </w:r>
      <w:proofErr w:type="spellStart"/>
      <w:r w:rsidRPr="005A1EBA">
        <w:rPr>
          <w:rFonts w:ascii="Times New Roman" w:eastAsia="Calibri" w:hAnsi="Times New Roman" w:cs="Times New Roman"/>
          <w:sz w:val="24"/>
          <w:szCs w:val="24"/>
        </w:rPr>
        <w:t>harus</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mengacu</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dalam</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ketentuan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Pasal</w:t>
      </w:r>
      <w:proofErr w:type="spellEnd"/>
      <w:r w:rsidRPr="005A1EBA">
        <w:rPr>
          <w:rFonts w:ascii="Times New Roman" w:eastAsia="Calibri" w:hAnsi="Times New Roman" w:cs="Times New Roman"/>
          <w:sz w:val="24"/>
          <w:szCs w:val="24"/>
        </w:rPr>
        <w:t xml:space="preserve"> 66 </w:t>
      </w:r>
      <w:proofErr w:type="spellStart"/>
      <w:r w:rsidRPr="005A1EBA">
        <w:rPr>
          <w:rFonts w:ascii="Times New Roman" w:eastAsia="Calibri" w:hAnsi="Times New Roman" w:cs="Times New Roman"/>
          <w:sz w:val="24"/>
          <w:szCs w:val="24"/>
        </w:rPr>
        <w:t>Undang-Undang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Nomor</w:t>
      </w:r>
      <w:proofErr w:type="spellEnd"/>
      <w:r w:rsidRPr="005A1EBA">
        <w:rPr>
          <w:rFonts w:ascii="Times New Roman" w:eastAsia="Calibri" w:hAnsi="Times New Roman" w:cs="Times New Roman"/>
          <w:sz w:val="24"/>
          <w:szCs w:val="24"/>
        </w:rPr>
        <w:t xml:space="preserve"> 13 </w:t>
      </w:r>
      <w:proofErr w:type="spellStart"/>
      <w:r w:rsidRPr="005A1EBA">
        <w:rPr>
          <w:rFonts w:ascii="Times New Roman" w:eastAsia="Calibri" w:hAnsi="Times New Roman" w:cs="Times New Roman"/>
          <w:sz w:val="24"/>
          <w:szCs w:val="24"/>
        </w:rPr>
        <w:t>Tahun</w:t>
      </w:r>
      <w:proofErr w:type="spellEnd"/>
      <w:r w:rsidRPr="005A1EBA">
        <w:rPr>
          <w:rFonts w:ascii="Times New Roman" w:eastAsia="Calibri" w:hAnsi="Times New Roman" w:cs="Times New Roman"/>
          <w:sz w:val="24"/>
          <w:szCs w:val="24"/>
        </w:rPr>
        <w:t xml:space="preserve"> 2003 </w:t>
      </w:r>
      <w:proofErr w:type="spellStart"/>
      <w:r w:rsidRPr="005A1EBA">
        <w:rPr>
          <w:rFonts w:ascii="Times New Roman" w:eastAsia="Calibri" w:hAnsi="Times New Roman" w:cs="Times New Roman"/>
          <w:sz w:val="24"/>
          <w:szCs w:val="24"/>
        </w:rPr>
        <w:t>Tentang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Ketenagakerjaan</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mengatur</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bahwa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pekerja</w:t>
      </w:r>
      <w:proofErr w:type="spellEnd"/>
      <w:r w:rsidRPr="005A1EBA">
        <w:rPr>
          <w:rFonts w:ascii="Times New Roman" w:eastAsia="Calibri" w:hAnsi="Times New Roman" w:cs="Times New Roman"/>
          <w:sz w:val="24"/>
          <w:szCs w:val="24"/>
        </w:rPr>
        <w:t>/</w:t>
      </w:r>
      <w:proofErr w:type="spellStart"/>
      <w:r w:rsidRPr="005A1EBA">
        <w:rPr>
          <w:rFonts w:ascii="Times New Roman" w:eastAsia="Calibri" w:hAnsi="Times New Roman" w:cs="Times New Roman"/>
          <w:sz w:val="24"/>
          <w:szCs w:val="24"/>
        </w:rPr>
        <w:t>buruh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dari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perusahaan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penyedia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jasa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tenaga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tidak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boleh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digunakan</w:t>
      </w:r>
      <w:proofErr w:type="spellEnd"/>
      <w:r w:rsidRPr="005A1EBA">
        <w:rPr>
          <w:rFonts w:ascii="Times New Roman" w:eastAsia="Calibri" w:hAnsi="Times New Roman" w:cs="Times New Roman"/>
          <w:sz w:val="24"/>
          <w:szCs w:val="24"/>
        </w:rPr>
        <w:t xml:space="preserve"> oleh </w:t>
      </w:r>
      <w:proofErr w:type="spellStart"/>
      <w:r w:rsidRPr="005A1EBA">
        <w:rPr>
          <w:rFonts w:ascii="Times New Roman" w:eastAsia="Calibri" w:hAnsi="Times New Roman" w:cs="Times New Roman"/>
          <w:sz w:val="24"/>
          <w:szCs w:val="24"/>
        </w:rPr>
        <w:t>pemberi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untuk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melaksanakan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kegiatan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pokok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atau</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kegiatan</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berhubungan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langsung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dengan</w:t>
      </w:r>
      <w:proofErr w:type="spellEnd"/>
      <w:r w:rsidRPr="005A1EBA">
        <w:rPr>
          <w:rFonts w:ascii="Times New Roman" w:eastAsia="Calibri" w:hAnsi="Times New Roman" w:cs="Times New Roman"/>
          <w:sz w:val="24"/>
          <w:szCs w:val="24"/>
        </w:rPr>
        <w:t xml:space="preserve"> proses </w:t>
      </w:r>
      <w:proofErr w:type="spellStart"/>
      <w:r w:rsidRPr="005A1EBA">
        <w:rPr>
          <w:rFonts w:ascii="Times New Roman" w:eastAsia="Calibri" w:hAnsi="Times New Roman" w:cs="Times New Roman"/>
          <w:sz w:val="24"/>
          <w:szCs w:val="24"/>
        </w:rPr>
        <w:t>produksi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kecuali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untuk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kegiatan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jasa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penunjang</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tidak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berhubungan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langsung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dengan</w:t>
      </w:r>
      <w:proofErr w:type="spellEnd"/>
      <w:r w:rsidRPr="005A1EBA">
        <w:rPr>
          <w:rFonts w:ascii="Times New Roman" w:eastAsia="Calibri" w:hAnsi="Times New Roman" w:cs="Times New Roman"/>
          <w:sz w:val="24"/>
          <w:szCs w:val="24"/>
        </w:rPr>
        <w:t xml:space="preserve"> proses </w:t>
      </w:r>
      <w:proofErr w:type="spellStart"/>
      <w:r w:rsidRPr="005A1EBA">
        <w:rPr>
          <w:rFonts w:ascii="Times New Roman" w:eastAsia="Calibri" w:hAnsi="Times New Roman" w:cs="Times New Roman"/>
          <w:sz w:val="24"/>
          <w:szCs w:val="24"/>
        </w:rPr>
        <w:t>produksi</w:t>
      </w:r>
      <w:proofErr w:type="spellEnd"/>
      <w:r w:rsidRPr="005A1EBA">
        <w:rPr>
          <w:rFonts w:ascii="Times New Roman" w:eastAsia="Calibri" w:hAnsi="Times New Roman" w:cs="Times New Roman"/>
          <w:sz w:val="24"/>
          <w:szCs w:val="24"/>
        </w:rPr>
        <w:t xml:space="preserve">. Perusahaan </w:t>
      </w:r>
      <w:proofErr w:type="spellStart"/>
      <w:r w:rsidRPr="005A1EBA">
        <w:rPr>
          <w:rFonts w:ascii="Times New Roman" w:eastAsia="Calibri" w:hAnsi="Times New Roman" w:cs="Times New Roman"/>
          <w:sz w:val="24"/>
          <w:szCs w:val="24"/>
        </w:rPr>
        <w:t>penyedia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jasa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untuk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tenaga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tidak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berhubungan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langsung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dengan</w:t>
      </w:r>
      <w:proofErr w:type="spellEnd"/>
      <w:r w:rsidRPr="005A1EBA">
        <w:rPr>
          <w:rFonts w:ascii="Times New Roman" w:eastAsia="Calibri" w:hAnsi="Times New Roman" w:cs="Times New Roman"/>
          <w:sz w:val="24"/>
          <w:szCs w:val="24"/>
        </w:rPr>
        <w:t xml:space="preserve"> proses </w:t>
      </w:r>
      <w:proofErr w:type="spellStart"/>
      <w:r w:rsidRPr="005A1EBA">
        <w:rPr>
          <w:rFonts w:ascii="Times New Roman" w:eastAsia="Calibri" w:hAnsi="Times New Roman" w:cs="Times New Roman"/>
          <w:sz w:val="24"/>
          <w:szCs w:val="24"/>
        </w:rPr>
        <w:t>produksi</w:t>
      </w:r>
      <w:proofErr w:type="spellEnd"/>
      <w:r w:rsidRPr="005A1EBA">
        <w:rPr>
          <w:rFonts w:ascii="Times New Roman" w:eastAsia="Calibri" w:hAnsi="Times New Roman" w:cs="Times New Roman"/>
          <w:sz w:val="24"/>
          <w:szCs w:val="24"/>
        </w:rPr>
        <w:t xml:space="preserve"> juga </w:t>
      </w:r>
      <w:proofErr w:type="spellStart"/>
      <w:r w:rsidRPr="005A1EBA">
        <w:rPr>
          <w:rFonts w:ascii="Times New Roman" w:eastAsia="Calibri" w:hAnsi="Times New Roman" w:cs="Times New Roman"/>
          <w:sz w:val="24"/>
          <w:szCs w:val="24"/>
        </w:rPr>
        <w:t>harus</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memenuhi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beberapa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persyaratan</w:t>
      </w:r>
      <w:proofErr w:type="spellEnd"/>
      <w:r w:rsidR="00630E81" w:rsidRPr="005A1EBA">
        <w:rPr>
          <w:rFonts w:ascii="Times New Roman" w:eastAsia="Calibri" w:hAnsi="Times New Roman" w:cs="Times New Roman"/>
          <w:sz w:val="24"/>
          <w:szCs w:val="24"/>
        </w:rPr>
        <w:t xml:space="preserve"> </w:t>
      </w:r>
      <w:r w:rsidR="00630E81" w:rsidRPr="005A1EBA">
        <w:rPr>
          <w:rFonts w:ascii="Times New Roman" w:eastAsia="Calibri" w:hAnsi="Times New Roman" w:cs="Times New Roman"/>
          <w:sz w:val="24"/>
          <w:szCs w:val="24"/>
        </w:rPr>
        <w:fldChar w:fldCharType="begin" w:fldLock="1"/>
      </w:r>
      <w:r w:rsidR="003C5EDB" w:rsidRPr="005A1EBA">
        <w:rPr>
          <w:rFonts w:ascii="Times New Roman" w:eastAsia="Calibri" w:hAnsi="Times New Roman" w:cs="Times New Roman"/>
          <w:sz w:val="24"/>
          <w:szCs w:val="24"/>
        </w:rPr>
        <w:instrText>ADDIN CSL_CITATION {"citationItems":[{"id":"ITEM-1","itemData":{"author":[{"dropping-particle":"","family":"Panjaitan","given":"Bernat","non-dropping-particle":"","parse-names":false,"suffix":""}],"container-title":"Advokasi","id":"ITEM-1","issue":"01","issued":{"date-parts":[["2016"]]},"page":"23","title":"Outsourcing (Alih Daya) Dan Pengelolaan Tenaga Kerja Pada Perusahaan (Tinjauan Yuridis Terhadap Undang-Undang Nomor 13 Tahun 2003 Tentang Ketenagakerjaan)","type":"article-journal","volume":"04"},"uris":["http://www.mendeley.com/documents/?uuid=32ae4129-07dc-4ebd-8023-eb890285a7be"]}],"mendeley":{"formattedCitation":"(Panjaitan, 2016)","plainTextFormattedCitation":"(Panjaitan, 2016)","previouslyFormattedCitation":"(Panjaitan, 2016)"},"properties":{"noteIndex":0},"schema":"https://github.com/citation-style-language/schema/raw/master/csl-citation.json"}</w:instrText>
      </w:r>
      <w:r w:rsidR="00630E81" w:rsidRPr="005A1EBA">
        <w:rPr>
          <w:rFonts w:ascii="Times New Roman" w:eastAsia="Calibri" w:hAnsi="Times New Roman" w:cs="Times New Roman"/>
          <w:sz w:val="24"/>
          <w:szCs w:val="24"/>
        </w:rPr>
        <w:fldChar w:fldCharType="separate"/>
      </w:r>
      <w:r w:rsidR="00630E81" w:rsidRPr="005A1EBA">
        <w:rPr>
          <w:rFonts w:ascii="Times New Roman" w:eastAsia="Calibri" w:hAnsi="Times New Roman" w:cs="Times New Roman"/>
          <w:noProof/>
          <w:sz w:val="24"/>
          <w:szCs w:val="24"/>
        </w:rPr>
        <w:t>(Panjaitan, 2016)</w:t>
      </w:r>
      <w:r w:rsidR="00630E81" w:rsidRPr="005A1EBA">
        <w:rPr>
          <w:rFonts w:ascii="Times New Roman" w:eastAsia="Calibri" w:hAnsi="Times New Roman" w:cs="Times New Roman"/>
          <w:sz w:val="24"/>
          <w:szCs w:val="24"/>
        </w:rPr>
        <w:fldChar w:fldCharType="end"/>
      </w:r>
      <w:r w:rsidRPr="005A1EBA">
        <w:rPr>
          <w:rFonts w:ascii="Times New Roman" w:eastAsia="Calibri" w:hAnsi="Times New Roman" w:cs="Times New Roman"/>
          <w:sz w:val="24"/>
          <w:szCs w:val="24"/>
        </w:rPr>
        <w:t>.</w:t>
      </w:r>
    </w:p>
    <w:p w14:paraId="5CBA4F58" w14:textId="6736CC33" w:rsidR="00A86E63" w:rsidRPr="005A1EBA" w:rsidRDefault="00A86E63" w:rsidP="001A33D9">
      <w:pPr>
        <w:spacing w:after="0" w:line="360" w:lineRule="auto"/>
        <w:ind w:left="502" w:firstLine="709"/>
        <w:contextualSpacing/>
        <w:jc w:val="both"/>
        <w:rPr>
          <w:rFonts w:ascii="Times New Roman" w:eastAsia="Calibri" w:hAnsi="Times New Roman" w:cs="Times New Roman"/>
          <w:noProof/>
          <w:sz w:val="24"/>
          <w:szCs w:val="24"/>
        </w:rPr>
      </w:pPr>
      <w:r w:rsidRPr="005A1EBA">
        <w:rPr>
          <w:rFonts w:ascii="Times New Roman" w:eastAsia="Calibri" w:hAnsi="Times New Roman" w:cs="Times New Roman"/>
          <w:sz w:val="24"/>
          <w:szCs w:val="24"/>
        </w:rPr>
        <w:t>Adapun m</w:t>
      </w:r>
      <w:proofErr w:type="spellStart"/>
      <w:r w:rsidRPr="005A1EBA">
        <w:rPr>
          <w:rFonts w:ascii="Times New Roman" w:eastAsia="Calibri" w:hAnsi="Times New Roman" w:cs="Times New Roman"/>
          <w:sz w:val="24"/>
          <w:szCs w:val="24"/>
        </w:rPr>
        <w:t>engenai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bentuk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perlindungan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terhadap</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tenaga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security outsourcing oleh </w:t>
      </w:r>
      <w:proofErr w:type="spellStart"/>
      <w:r w:rsidRPr="005A1EBA">
        <w:rPr>
          <w:rFonts w:ascii="Times New Roman" w:eastAsia="Calibri" w:hAnsi="Times New Roman" w:cs="Times New Roman"/>
          <w:sz w:val="24"/>
          <w:szCs w:val="24"/>
        </w:rPr>
        <w:t>perusahaan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pengguna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jasa</w:t>
      </w:r>
      <w:proofErr w:type="spellEnd"/>
      <w:r w:rsidRPr="005A1EBA">
        <w:rPr>
          <w:rFonts w:ascii="Times New Roman" w:eastAsia="Calibri" w:hAnsi="Times New Roman" w:cs="Times New Roman"/>
          <w:sz w:val="24"/>
          <w:szCs w:val="24"/>
        </w:rPr>
        <w:t xml:space="preserve"> outsourcing security </w:t>
      </w:r>
      <w:proofErr w:type="spellStart"/>
      <w:r w:rsidRPr="005A1EBA">
        <w:rPr>
          <w:rFonts w:ascii="Times New Roman" w:eastAsia="Calibri" w:hAnsi="Times New Roman" w:cs="Times New Roman"/>
          <w:sz w:val="24"/>
          <w:szCs w:val="24"/>
        </w:rPr>
        <w:lastRenderedPageBreak/>
        <w:t>bekerjasama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dengan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perusahaan</w:t>
      </w:r>
      <w:proofErr w:type="spellEnd"/>
      <w:r w:rsidRPr="005A1EBA">
        <w:rPr>
          <w:rFonts w:ascii="Times New Roman" w:eastAsia="Calibri" w:hAnsi="Times New Roman" w:cs="Times New Roman"/>
          <w:sz w:val="24"/>
          <w:szCs w:val="24"/>
        </w:rPr>
        <w:t xml:space="preserve"> outsourcing security, </w:t>
      </w:r>
      <w:proofErr w:type="spellStart"/>
      <w:r w:rsidRPr="005A1EBA">
        <w:rPr>
          <w:rFonts w:ascii="Times New Roman" w:eastAsia="Calibri" w:hAnsi="Times New Roman" w:cs="Times New Roman"/>
          <w:sz w:val="24"/>
          <w:szCs w:val="24"/>
        </w:rPr>
        <w:t>dimana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hubungan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hukumnya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diwujudkan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dalam</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suatu</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perjanjian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kerjasama</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memuat</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antara</w:t>
      </w:r>
      <w:proofErr w:type="spellEnd"/>
      <w:r w:rsidRPr="005A1EBA">
        <w:rPr>
          <w:rFonts w:ascii="Times New Roman" w:eastAsia="Calibri" w:hAnsi="Times New Roman" w:cs="Times New Roman"/>
          <w:sz w:val="24"/>
          <w:szCs w:val="24"/>
        </w:rPr>
        <w:t xml:space="preserve"> lain </w:t>
      </w:r>
      <w:proofErr w:type="spellStart"/>
      <w:r w:rsidRPr="005A1EBA">
        <w:rPr>
          <w:rFonts w:ascii="Times New Roman" w:eastAsia="Calibri" w:hAnsi="Times New Roman" w:cs="Times New Roman"/>
          <w:sz w:val="24"/>
          <w:szCs w:val="24"/>
        </w:rPr>
        <w:t>tentang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jangka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waktu</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perjanjian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serta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bidang-bidang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apa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saja</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merupakan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bentuk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kerjasama</w:t>
      </w:r>
      <w:proofErr w:type="spellEnd"/>
      <w:r w:rsidRPr="005A1EBA">
        <w:rPr>
          <w:rFonts w:ascii="Times New Roman" w:eastAsia="Calibri" w:hAnsi="Times New Roman" w:cs="Times New Roman"/>
          <w:sz w:val="24"/>
          <w:szCs w:val="24"/>
        </w:rPr>
        <w:t xml:space="preserve"> outsourcing. Tenaga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outsourcing Security </w:t>
      </w:r>
      <w:proofErr w:type="spellStart"/>
      <w:r w:rsidRPr="005A1EBA">
        <w:rPr>
          <w:rFonts w:ascii="Times New Roman" w:eastAsia="Calibri" w:hAnsi="Times New Roman" w:cs="Times New Roman"/>
          <w:sz w:val="24"/>
          <w:szCs w:val="24"/>
        </w:rPr>
        <w:t>menandatangani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perjanjian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dengan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perusahaan</w:t>
      </w:r>
      <w:proofErr w:type="spellEnd"/>
      <w:r w:rsidRPr="005A1EBA">
        <w:rPr>
          <w:rFonts w:ascii="Times New Roman" w:eastAsia="Calibri" w:hAnsi="Times New Roman" w:cs="Times New Roman"/>
          <w:sz w:val="24"/>
          <w:szCs w:val="24"/>
        </w:rPr>
        <w:t xml:space="preserve"> outsourcing </w:t>
      </w:r>
      <w:proofErr w:type="spellStart"/>
      <w:r w:rsidRPr="005A1EBA">
        <w:rPr>
          <w:rFonts w:ascii="Times New Roman" w:eastAsia="Calibri" w:hAnsi="Times New Roman" w:cs="Times New Roman"/>
          <w:sz w:val="24"/>
          <w:szCs w:val="24"/>
        </w:rPr>
        <w:t>untuk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ditempatkan</w:t>
      </w:r>
      <w:proofErr w:type="spellEnd"/>
      <w:r w:rsidRPr="005A1EBA">
        <w:rPr>
          <w:rFonts w:ascii="Times New Roman" w:eastAsia="Calibri" w:hAnsi="Times New Roman" w:cs="Times New Roman"/>
          <w:sz w:val="24"/>
          <w:szCs w:val="24"/>
        </w:rPr>
        <w:t xml:space="preserve"> di </w:t>
      </w:r>
      <w:proofErr w:type="spellStart"/>
      <w:r w:rsidRPr="005A1EBA">
        <w:rPr>
          <w:rFonts w:ascii="Times New Roman" w:eastAsia="Calibri" w:hAnsi="Times New Roman" w:cs="Times New Roman"/>
          <w:sz w:val="24"/>
          <w:szCs w:val="24"/>
        </w:rPr>
        <w:t>perusahaan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pengguna</w:t>
      </w:r>
      <w:proofErr w:type="spellEnd"/>
      <w:r w:rsidRPr="005A1EBA">
        <w:rPr>
          <w:rFonts w:ascii="Times New Roman" w:eastAsia="Calibri" w:hAnsi="Times New Roman" w:cs="Times New Roman"/>
          <w:sz w:val="24"/>
          <w:szCs w:val="24"/>
        </w:rPr>
        <w:t xml:space="preserve"> outsourcing.</w:t>
      </w:r>
      <w:r w:rsidR="001A33D9">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Sejalan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dengan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terbitnya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Undang-Undang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Nomor</w:t>
      </w:r>
      <w:proofErr w:type="spellEnd"/>
      <w:r w:rsidRPr="005A1EBA">
        <w:rPr>
          <w:rFonts w:ascii="Times New Roman" w:eastAsia="Calibri" w:hAnsi="Times New Roman" w:cs="Times New Roman"/>
          <w:sz w:val="24"/>
          <w:szCs w:val="24"/>
        </w:rPr>
        <w:t xml:space="preserve"> 11 </w:t>
      </w:r>
      <w:proofErr w:type="spellStart"/>
      <w:r w:rsidRPr="005A1EBA">
        <w:rPr>
          <w:rFonts w:ascii="Times New Roman" w:eastAsia="Calibri" w:hAnsi="Times New Roman" w:cs="Times New Roman"/>
          <w:sz w:val="24"/>
          <w:szCs w:val="24"/>
        </w:rPr>
        <w:t>Tahun</w:t>
      </w:r>
      <w:proofErr w:type="spellEnd"/>
      <w:r w:rsidRPr="005A1EBA">
        <w:rPr>
          <w:rFonts w:ascii="Times New Roman" w:eastAsia="Calibri" w:hAnsi="Times New Roman" w:cs="Times New Roman"/>
          <w:sz w:val="24"/>
          <w:szCs w:val="24"/>
        </w:rPr>
        <w:t xml:space="preserve"> 2020 </w:t>
      </w:r>
      <w:proofErr w:type="spellStart"/>
      <w:r w:rsidRPr="005A1EBA">
        <w:rPr>
          <w:rFonts w:ascii="Times New Roman" w:eastAsia="Calibri" w:hAnsi="Times New Roman" w:cs="Times New Roman"/>
          <w:sz w:val="24"/>
          <w:szCs w:val="24"/>
        </w:rPr>
        <w:t>Tentang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Cipta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terdapat</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beberapa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ketentuan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dalam</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Undang-Undang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Nomor</w:t>
      </w:r>
      <w:proofErr w:type="spellEnd"/>
      <w:r w:rsidRPr="005A1EBA">
        <w:rPr>
          <w:rFonts w:ascii="Times New Roman" w:eastAsia="Calibri" w:hAnsi="Times New Roman" w:cs="Times New Roman"/>
          <w:sz w:val="24"/>
          <w:szCs w:val="24"/>
        </w:rPr>
        <w:t xml:space="preserve"> 13 </w:t>
      </w:r>
      <w:proofErr w:type="spellStart"/>
      <w:r w:rsidRPr="005A1EBA">
        <w:rPr>
          <w:rFonts w:ascii="Times New Roman" w:eastAsia="Calibri" w:hAnsi="Times New Roman" w:cs="Times New Roman"/>
          <w:sz w:val="24"/>
          <w:szCs w:val="24"/>
        </w:rPr>
        <w:t>Tahun</w:t>
      </w:r>
      <w:proofErr w:type="spellEnd"/>
      <w:r w:rsidRPr="005A1EBA">
        <w:rPr>
          <w:rFonts w:ascii="Times New Roman" w:eastAsia="Calibri" w:hAnsi="Times New Roman" w:cs="Times New Roman"/>
          <w:sz w:val="24"/>
          <w:szCs w:val="24"/>
        </w:rPr>
        <w:t xml:space="preserve"> 2003 </w:t>
      </w:r>
      <w:proofErr w:type="spellStart"/>
      <w:r w:rsidRPr="005A1EBA">
        <w:rPr>
          <w:rFonts w:ascii="Times New Roman" w:eastAsia="Calibri" w:hAnsi="Times New Roman" w:cs="Times New Roman"/>
          <w:sz w:val="24"/>
          <w:szCs w:val="24"/>
        </w:rPr>
        <w:t>Tentang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Ketenagakerjaan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mengalami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perubahan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khususnya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perubahan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terhadap</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ketentuan</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terkait</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dengan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pekerja</w:t>
      </w:r>
      <w:proofErr w:type="spellEnd"/>
      <w:r w:rsidRPr="005A1EBA">
        <w:rPr>
          <w:rFonts w:ascii="Times New Roman" w:eastAsia="Calibri" w:hAnsi="Times New Roman" w:cs="Times New Roman"/>
          <w:sz w:val="24"/>
          <w:szCs w:val="24"/>
        </w:rPr>
        <w:t>/</w:t>
      </w:r>
      <w:proofErr w:type="spellStart"/>
      <w:r w:rsidRPr="005A1EBA">
        <w:rPr>
          <w:rFonts w:ascii="Times New Roman" w:eastAsia="Calibri" w:hAnsi="Times New Roman" w:cs="Times New Roman"/>
          <w:sz w:val="24"/>
          <w:szCs w:val="24"/>
        </w:rPr>
        <w:t>buruh</w:t>
      </w:r>
      <w:proofErr w:type="spellEnd"/>
      <w:r w:rsidRPr="005A1EBA">
        <w:rPr>
          <w:rFonts w:ascii="Times New Roman" w:eastAsia="Calibri" w:hAnsi="Times New Roman" w:cs="Times New Roman"/>
          <w:sz w:val="24"/>
          <w:szCs w:val="24"/>
        </w:rPr>
        <w:t>/</w:t>
      </w:r>
      <w:proofErr w:type="spellStart"/>
      <w:r w:rsidRPr="005A1EBA">
        <w:rPr>
          <w:rFonts w:ascii="Times New Roman" w:eastAsia="Calibri" w:hAnsi="Times New Roman" w:cs="Times New Roman"/>
          <w:sz w:val="24"/>
          <w:szCs w:val="24"/>
        </w:rPr>
        <w:t>tenaga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alih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daya</w:t>
      </w:r>
      <w:proofErr w:type="spellEnd"/>
      <w:r w:rsidRPr="005A1EBA">
        <w:rPr>
          <w:rFonts w:ascii="Times New Roman" w:eastAsia="Calibri" w:hAnsi="Times New Roman" w:cs="Times New Roman"/>
          <w:sz w:val="24"/>
          <w:szCs w:val="24"/>
        </w:rPr>
        <w:t xml:space="preserve"> (outsourcing) yang </w:t>
      </w:r>
      <w:proofErr w:type="spellStart"/>
      <w:r w:rsidRPr="005A1EBA">
        <w:rPr>
          <w:rFonts w:ascii="Times New Roman" w:eastAsia="Calibri" w:hAnsi="Times New Roman" w:cs="Times New Roman"/>
          <w:sz w:val="24"/>
          <w:szCs w:val="24"/>
        </w:rPr>
        <w:t>diatur</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dalam</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ketentuan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Pasal</w:t>
      </w:r>
      <w:proofErr w:type="spellEnd"/>
      <w:r w:rsidRPr="005A1EBA">
        <w:rPr>
          <w:rFonts w:ascii="Times New Roman" w:eastAsia="Calibri" w:hAnsi="Times New Roman" w:cs="Times New Roman"/>
          <w:sz w:val="24"/>
          <w:szCs w:val="24"/>
        </w:rPr>
        <w:t xml:space="preserve"> 81 </w:t>
      </w:r>
      <w:proofErr w:type="spellStart"/>
      <w:r w:rsidRPr="005A1EBA">
        <w:rPr>
          <w:rFonts w:ascii="Times New Roman" w:eastAsia="Calibri" w:hAnsi="Times New Roman" w:cs="Times New Roman"/>
          <w:sz w:val="24"/>
          <w:szCs w:val="24"/>
        </w:rPr>
        <w:t>Undang-Undang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Nomor</w:t>
      </w:r>
      <w:proofErr w:type="spellEnd"/>
      <w:r w:rsidRPr="005A1EBA">
        <w:rPr>
          <w:rFonts w:ascii="Times New Roman" w:eastAsia="Calibri" w:hAnsi="Times New Roman" w:cs="Times New Roman"/>
          <w:sz w:val="24"/>
          <w:szCs w:val="24"/>
        </w:rPr>
        <w:t xml:space="preserve"> 11 </w:t>
      </w:r>
      <w:proofErr w:type="spellStart"/>
      <w:r w:rsidRPr="005A1EBA">
        <w:rPr>
          <w:rFonts w:ascii="Times New Roman" w:eastAsia="Calibri" w:hAnsi="Times New Roman" w:cs="Times New Roman"/>
          <w:sz w:val="24"/>
          <w:szCs w:val="24"/>
        </w:rPr>
        <w:t>Tahun</w:t>
      </w:r>
      <w:proofErr w:type="spellEnd"/>
      <w:r w:rsidRPr="005A1EBA">
        <w:rPr>
          <w:rFonts w:ascii="Times New Roman" w:eastAsia="Calibri" w:hAnsi="Times New Roman" w:cs="Times New Roman"/>
          <w:sz w:val="24"/>
          <w:szCs w:val="24"/>
        </w:rPr>
        <w:t xml:space="preserve"> 2020 </w:t>
      </w:r>
      <w:proofErr w:type="spellStart"/>
      <w:r w:rsidRPr="005A1EBA">
        <w:rPr>
          <w:rFonts w:ascii="Times New Roman" w:eastAsia="Calibri" w:hAnsi="Times New Roman" w:cs="Times New Roman"/>
          <w:sz w:val="24"/>
          <w:szCs w:val="24"/>
        </w:rPr>
        <w:t>Tentang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Cipta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tersebut</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kemudian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telah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diatur</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lebih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lanjut</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dengan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peraturan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pelaksanaannya</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melalui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Peraturan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Pemerintah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Nomor</w:t>
      </w:r>
      <w:proofErr w:type="spellEnd"/>
      <w:r w:rsidRPr="005A1EBA">
        <w:rPr>
          <w:rFonts w:ascii="Times New Roman" w:eastAsia="Calibri" w:hAnsi="Times New Roman" w:cs="Times New Roman"/>
          <w:sz w:val="24"/>
          <w:szCs w:val="24"/>
        </w:rPr>
        <w:t xml:space="preserve"> 35 </w:t>
      </w:r>
      <w:proofErr w:type="spellStart"/>
      <w:r w:rsidRPr="005A1EBA">
        <w:rPr>
          <w:rFonts w:ascii="Times New Roman" w:eastAsia="Calibri" w:hAnsi="Times New Roman" w:cs="Times New Roman"/>
          <w:sz w:val="24"/>
          <w:szCs w:val="24"/>
        </w:rPr>
        <w:t>Tahun</w:t>
      </w:r>
      <w:proofErr w:type="spellEnd"/>
      <w:r w:rsidRPr="005A1EBA">
        <w:rPr>
          <w:rFonts w:ascii="Times New Roman" w:eastAsia="Calibri" w:hAnsi="Times New Roman" w:cs="Times New Roman"/>
          <w:sz w:val="24"/>
          <w:szCs w:val="24"/>
        </w:rPr>
        <w:t xml:space="preserve"> 2021 </w:t>
      </w:r>
      <w:proofErr w:type="spellStart"/>
      <w:r w:rsidRPr="005A1EBA">
        <w:rPr>
          <w:rFonts w:ascii="Times New Roman" w:eastAsia="Calibri" w:hAnsi="Times New Roman" w:cs="Times New Roman"/>
          <w:sz w:val="24"/>
          <w:szCs w:val="24"/>
        </w:rPr>
        <w:t>Tentang</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Perjanjian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Waktu </w:t>
      </w:r>
      <w:proofErr w:type="spellStart"/>
      <w:r w:rsidRPr="005A1EBA">
        <w:rPr>
          <w:rFonts w:ascii="Times New Roman" w:eastAsia="Calibri" w:hAnsi="Times New Roman" w:cs="Times New Roman"/>
          <w:sz w:val="24"/>
          <w:szCs w:val="24"/>
        </w:rPr>
        <w:t>Tertentu</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Alih</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Daya</w:t>
      </w:r>
      <w:proofErr w:type="spellEnd"/>
      <w:r w:rsidRPr="005A1EBA">
        <w:rPr>
          <w:rFonts w:ascii="Times New Roman" w:eastAsia="Calibri" w:hAnsi="Times New Roman" w:cs="Times New Roman"/>
          <w:sz w:val="24"/>
          <w:szCs w:val="24"/>
        </w:rPr>
        <w:t xml:space="preserve">, Waktu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Dan Waktu </w:t>
      </w:r>
      <w:proofErr w:type="spellStart"/>
      <w:r w:rsidRPr="005A1EBA">
        <w:rPr>
          <w:rFonts w:ascii="Times New Roman" w:eastAsia="Calibri" w:hAnsi="Times New Roman" w:cs="Times New Roman"/>
          <w:sz w:val="24"/>
          <w:szCs w:val="24"/>
        </w:rPr>
        <w:t>Istirahat</w:t>
      </w:r>
      <w:proofErr w:type="spellEnd"/>
      <w:r w:rsidRPr="005A1EBA">
        <w:rPr>
          <w:rFonts w:ascii="Times New Roman" w:eastAsia="Calibri" w:hAnsi="Times New Roman" w:cs="Times New Roman"/>
          <w:sz w:val="24"/>
          <w:szCs w:val="24"/>
        </w:rPr>
        <w:t xml:space="preserve">, Dan </w:t>
      </w:r>
      <w:proofErr w:type="spellStart"/>
      <w:r w:rsidRPr="005A1EBA">
        <w:rPr>
          <w:rFonts w:ascii="Times New Roman" w:eastAsia="Calibri" w:hAnsi="Times New Roman" w:cs="Times New Roman"/>
          <w:sz w:val="24"/>
          <w:szCs w:val="24"/>
        </w:rPr>
        <w:t>Pemutusan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Hubungan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Kerja</w:t>
      </w:r>
      <w:proofErr w:type="spellEnd"/>
      <w:r w:rsidRPr="005A1EBA">
        <w:rPr>
          <w:rFonts w:ascii="Times New Roman" w:eastAsia="Calibri" w:hAnsi="Times New Roman" w:cs="Times New Roman"/>
          <w:sz w:val="24"/>
          <w:szCs w:val="24"/>
        </w:rPr>
        <w:t xml:space="preserve"> yang </w:t>
      </w:r>
      <w:proofErr w:type="spellStart"/>
      <w:r w:rsidRPr="005A1EBA">
        <w:rPr>
          <w:rFonts w:ascii="Times New Roman" w:eastAsia="Calibri" w:hAnsi="Times New Roman" w:cs="Times New Roman"/>
          <w:sz w:val="24"/>
          <w:szCs w:val="24"/>
        </w:rPr>
        <w:t>menjadi</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objek</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kajian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dalam</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penelitian</w:t>
      </w:r>
      <w:proofErr w:type="spellEnd"/>
      <w:r w:rsidRPr="005A1EBA">
        <w:rPr>
          <w:rFonts w:ascii="Times New Roman" w:eastAsia="Calibri" w:hAnsi="Times New Roman" w:cs="Times New Roman"/>
          <w:sz w:val="24"/>
          <w:szCs w:val="24"/>
        </w:rPr>
        <w:t xml:space="preserve"> </w:t>
      </w:r>
      <w:proofErr w:type="spellStart"/>
      <w:r w:rsidRPr="005A1EBA">
        <w:rPr>
          <w:rFonts w:ascii="Times New Roman" w:eastAsia="Calibri" w:hAnsi="Times New Roman" w:cs="Times New Roman"/>
          <w:sz w:val="24"/>
          <w:szCs w:val="24"/>
        </w:rPr>
        <w:t>ini</w:t>
      </w:r>
      <w:proofErr w:type="spellEnd"/>
      <w:r w:rsidRPr="005A1EBA">
        <w:rPr>
          <w:rFonts w:ascii="Times New Roman" w:eastAsia="Calibri" w:hAnsi="Times New Roman" w:cs="Times New Roman"/>
          <w:sz w:val="24"/>
          <w:szCs w:val="24"/>
        </w:rPr>
        <w:t>.</w:t>
      </w:r>
    </w:p>
    <w:p w14:paraId="1EEF35B5" w14:textId="7D995AB6" w:rsidR="00975566" w:rsidRPr="005A1EBA" w:rsidRDefault="00975566">
      <w:pPr>
        <w:rPr>
          <w:rFonts w:ascii="Times New Roman" w:hAnsi="Times New Roman" w:cs="Times New Roman"/>
          <w:sz w:val="24"/>
          <w:szCs w:val="24"/>
        </w:rPr>
      </w:pPr>
    </w:p>
    <w:p w14:paraId="7F3A02CE" w14:textId="0F72DBD5" w:rsidR="00D351D9" w:rsidRPr="005A1EBA" w:rsidRDefault="00AD3388" w:rsidP="001A33D9">
      <w:pPr>
        <w:pStyle w:val="ListParagraph"/>
        <w:numPr>
          <w:ilvl w:val="0"/>
          <w:numId w:val="21"/>
        </w:numPr>
        <w:ind w:left="284" w:hanging="284"/>
        <w:rPr>
          <w:rFonts w:ascii="Times New Roman" w:hAnsi="Times New Roman" w:cs="Times New Roman"/>
          <w:b/>
          <w:bCs/>
          <w:sz w:val="24"/>
          <w:szCs w:val="24"/>
        </w:rPr>
      </w:pPr>
      <w:proofErr w:type="spellStart"/>
      <w:r w:rsidRPr="005A1EBA">
        <w:rPr>
          <w:rFonts w:ascii="Times New Roman" w:hAnsi="Times New Roman" w:cs="Times New Roman"/>
          <w:b/>
          <w:bCs/>
          <w:sz w:val="24"/>
          <w:szCs w:val="24"/>
        </w:rPr>
        <w:t>Metedologi</w:t>
      </w:r>
      <w:proofErr w:type="spellEnd"/>
      <w:r w:rsidRPr="005A1EBA">
        <w:rPr>
          <w:rFonts w:ascii="Times New Roman" w:hAnsi="Times New Roman" w:cs="Times New Roman"/>
          <w:b/>
          <w:bCs/>
          <w:sz w:val="24"/>
          <w:szCs w:val="24"/>
        </w:rPr>
        <w:t xml:space="preserve"> </w:t>
      </w:r>
      <w:proofErr w:type="spellStart"/>
      <w:r w:rsidRPr="005A1EBA">
        <w:rPr>
          <w:rFonts w:ascii="Times New Roman" w:hAnsi="Times New Roman" w:cs="Times New Roman"/>
          <w:b/>
          <w:bCs/>
          <w:sz w:val="24"/>
          <w:szCs w:val="24"/>
        </w:rPr>
        <w:t>Penelitian</w:t>
      </w:r>
      <w:proofErr w:type="spellEnd"/>
    </w:p>
    <w:p w14:paraId="20CD859E" w14:textId="11D2CF6E" w:rsidR="00D351D9" w:rsidRPr="005A1EBA" w:rsidRDefault="00A93380" w:rsidP="001A33D9">
      <w:pPr>
        <w:spacing w:after="0" w:line="360" w:lineRule="auto"/>
        <w:ind w:left="284" w:firstLine="567"/>
        <w:jc w:val="both"/>
        <w:rPr>
          <w:rFonts w:ascii="Times New Roman" w:hAnsi="Times New Roman" w:cs="Times New Roman"/>
          <w:sz w:val="24"/>
          <w:szCs w:val="24"/>
        </w:rPr>
      </w:pPr>
      <w:r w:rsidRPr="005A1EBA">
        <w:rPr>
          <w:rFonts w:ascii="Times New Roman" w:hAnsi="Times New Roman" w:cs="Times New Roman"/>
          <w:sz w:val="24"/>
          <w:szCs w:val="24"/>
          <w:lang w:val="id"/>
        </w:rPr>
        <w:t xml:space="preserve">Jenis penelitian ini menggunakan </w:t>
      </w:r>
      <w:proofErr w:type="spellStart"/>
      <w:r w:rsidRPr="005A1EBA">
        <w:rPr>
          <w:rFonts w:ascii="Times New Roman" w:hAnsi="Times New Roman" w:cs="Times New Roman"/>
          <w:sz w:val="24"/>
          <w:szCs w:val="24"/>
        </w:rPr>
        <w:t>metode</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penelitian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yuridis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normatif</w:t>
      </w:r>
      <w:proofErr w:type="spellEnd"/>
      <w:r w:rsidRPr="005A1EBA">
        <w:rPr>
          <w:rFonts w:ascii="Times New Roman" w:hAnsi="Times New Roman" w:cs="Times New Roman"/>
          <w:sz w:val="24"/>
          <w:szCs w:val="24"/>
          <w:lang w:val="id"/>
        </w:rPr>
        <w:t xml:space="preserve"> empiris. </w:t>
      </w:r>
      <w:proofErr w:type="spellStart"/>
      <w:r w:rsidR="00EB7E2E" w:rsidRPr="005A1EBA">
        <w:rPr>
          <w:rFonts w:ascii="Times New Roman" w:hAnsi="Times New Roman" w:cs="Times New Roman"/>
          <w:sz w:val="24"/>
          <w:szCs w:val="24"/>
        </w:rPr>
        <w:t>P</w:t>
      </w:r>
      <w:r w:rsidRPr="005A1EBA">
        <w:rPr>
          <w:rFonts w:ascii="Times New Roman" w:hAnsi="Times New Roman" w:cs="Times New Roman"/>
          <w:sz w:val="24"/>
          <w:szCs w:val="24"/>
        </w:rPr>
        <w:t>enelitian</w:t>
      </w:r>
      <w:proofErr w:type="spellEnd"/>
      <w:r w:rsidR="001A33D9">
        <w:rPr>
          <w:rFonts w:ascii="Times New Roman" w:hAnsi="Times New Roman" w:cs="Times New Roman"/>
          <w:sz w:val="24"/>
          <w:szCs w:val="24"/>
        </w:rPr>
        <w:t xml:space="preserve"> </w:t>
      </w:r>
      <w:r w:rsidRPr="005A1EBA">
        <w:rPr>
          <w:rFonts w:ascii="Times New Roman" w:hAnsi="Times New Roman" w:cs="Times New Roman"/>
          <w:sz w:val="24"/>
          <w:szCs w:val="24"/>
          <w:lang w:val="id"/>
        </w:rPr>
        <w:t xml:space="preserve">yuridis normatif </w:t>
      </w:r>
      <w:r w:rsidRPr="00331A82">
        <w:rPr>
          <w:rFonts w:ascii="Times New Roman" w:hAnsi="Times New Roman" w:cs="Times New Roman"/>
          <w:sz w:val="24"/>
          <w:szCs w:val="24"/>
          <w:lang w:val="id-ID"/>
        </w:rPr>
        <w:t>bertujuan menganalisis penerapan asas-asas hukum dan menggunakan data sekunder melalui penelusuran literatur</w:t>
      </w:r>
      <w:r w:rsidR="002F145D" w:rsidRPr="005A1EBA">
        <w:rPr>
          <w:rFonts w:ascii="Times New Roman" w:hAnsi="Times New Roman" w:cs="Times New Roman"/>
          <w:sz w:val="24"/>
          <w:szCs w:val="24"/>
        </w:rPr>
        <w:t>. S</w:t>
      </w:r>
      <w:proofErr w:type="spellStart"/>
      <w:r w:rsidR="002F145D" w:rsidRPr="005A1EBA">
        <w:rPr>
          <w:rFonts w:ascii="Times New Roman" w:hAnsi="Times New Roman" w:cs="Times New Roman"/>
          <w:sz w:val="24"/>
          <w:szCs w:val="24"/>
        </w:rPr>
        <w:t>edangkan</w:t>
      </w:r>
      <w:proofErr w:type="spellEnd"/>
      <w:r w:rsidR="002F145D"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penelitian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empiris</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yaitu</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penelitian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hukum</w:t>
      </w:r>
      <w:proofErr w:type="spellEnd"/>
      <w:r w:rsidR="00FA1BB6" w:rsidRPr="005A1EBA">
        <w:rPr>
          <w:rFonts w:ascii="Times New Roman" w:hAnsi="Times New Roman" w:cs="Times New Roman"/>
          <w:sz w:val="24"/>
          <w:szCs w:val="24"/>
        </w:rPr>
        <w:t xml:space="preserve"> yang </w:t>
      </w:r>
      <w:proofErr w:type="spellStart"/>
      <w:r w:rsidR="00FA1BB6" w:rsidRPr="005A1EBA">
        <w:rPr>
          <w:rFonts w:ascii="Times New Roman" w:hAnsi="Times New Roman" w:cs="Times New Roman"/>
          <w:sz w:val="24"/>
          <w:szCs w:val="24"/>
        </w:rPr>
        <w:t>melakukan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observasi</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dengan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mengadakan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penelitisn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langsung</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ke</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lapangan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dalam</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hal</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ini</w:t>
      </w:r>
      <w:proofErr w:type="spellEnd"/>
      <w:r w:rsidR="00FA1BB6" w:rsidRPr="005A1EBA">
        <w:rPr>
          <w:rFonts w:ascii="Times New Roman" w:hAnsi="Times New Roman" w:cs="Times New Roman"/>
          <w:sz w:val="24"/>
          <w:szCs w:val="24"/>
        </w:rPr>
        <w:t xml:space="preserve"> di </w:t>
      </w:r>
      <w:r w:rsidR="007C6CF7" w:rsidRPr="005A1EBA">
        <w:rPr>
          <w:rFonts w:ascii="Times New Roman" w:hAnsi="Times New Roman" w:cs="Times New Roman"/>
          <w:sz w:val="24"/>
          <w:szCs w:val="24"/>
        </w:rPr>
        <w:t xml:space="preserve">PT. Satya </w:t>
      </w:r>
      <w:proofErr w:type="spellStart"/>
      <w:r w:rsidR="007C6CF7" w:rsidRPr="005A1EBA">
        <w:rPr>
          <w:rFonts w:ascii="Times New Roman" w:hAnsi="Times New Roman" w:cs="Times New Roman"/>
          <w:sz w:val="24"/>
          <w:szCs w:val="24"/>
        </w:rPr>
        <w:t>Daya</w:t>
      </w:r>
      <w:proofErr w:type="spellEnd"/>
      <w:r w:rsidR="007C6CF7" w:rsidRPr="005A1EBA">
        <w:rPr>
          <w:rFonts w:ascii="Times New Roman" w:hAnsi="Times New Roman" w:cs="Times New Roman"/>
          <w:sz w:val="24"/>
          <w:szCs w:val="24"/>
        </w:rPr>
        <w:t xml:space="preserve"> </w:t>
      </w:r>
      <w:proofErr w:type="spellStart"/>
      <w:r w:rsidR="007C6CF7" w:rsidRPr="005A1EBA">
        <w:rPr>
          <w:rFonts w:ascii="Times New Roman" w:hAnsi="Times New Roman" w:cs="Times New Roman"/>
          <w:sz w:val="24"/>
          <w:szCs w:val="24"/>
        </w:rPr>
        <w:t>Santosa</w:t>
      </w:r>
      <w:proofErr w:type="spellEnd"/>
      <w:r w:rsidR="001A33D9">
        <w:rPr>
          <w:rFonts w:ascii="Times New Roman" w:hAnsi="Times New Roman" w:cs="Times New Roman"/>
          <w:sz w:val="24"/>
          <w:szCs w:val="24"/>
        </w:rPr>
        <w:t xml:space="preserve"> dan </w:t>
      </w:r>
      <w:r w:rsidR="00EB7E2E" w:rsidRPr="005A1EBA">
        <w:rPr>
          <w:rFonts w:ascii="Times New Roman" w:hAnsi="Times New Roman" w:cs="Times New Roman"/>
          <w:sz w:val="24"/>
          <w:szCs w:val="24"/>
        </w:rPr>
        <w:t xml:space="preserve">PT. Mitra Bhakti Nusa. </w:t>
      </w:r>
      <w:proofErr w:type="spellStart"/>
      <w:r w:rsidR="00FA1BB6" w:rsidRPr="005A1EBA">
        <w:rPr>
          <w:rFonts w:ascii="Times New Roman" w:hAnsi="Times New Roman" w:cs="Times New Roman"/>
          <w:sz w:val="24"/>
          <w:szCs w:val="24"/>
        </w:rPr>
        <w:t>Metode</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pendekatan</w:t>
      </w:r>
      <w:proofErr w:type="spellEnd"/>
      <w:r w:rsidR="00FA1BB6" w:rsidRPr="005A1EBA">
        <w:rPr>
          <w:rFonts w:ascii="Times New Roman" w:hAnsi="Times New Roman" w:cs="Times New Roman"/>
          <w:sz w:val="24"/>
          <w:szCs w:val="24"/>
        </w:rPr>
        <w:t xml:space="preserve"> yang </w:t>
      </w:r>
      <w:proofErr w:type="spellStart"/>
      <w:r w:rsidR="00FA1BB6" w:rsidRPr="005A1EBA">
        <w:rPr>
          <w:rFonts w:ascii="Times New Roman" w:hAnsi="Times New Roman" w:cs="Times New Roman"/>
          <w:sz w:val="24"/>
          <w:szCs w:val="24"/>
        </w:rPr>
        <w:t>digunakan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dalam</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penelitian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ini</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adalah</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metode</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pendekatan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yuridis</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empiris</w:t>
      </w:r>
      <w:proofErr w:type="spellEnd"/>
      <w:r w:rsidR="00FA1BB6" w:rsidRPr="005A1EBA">
        <w:rPr>
          <w:rFonts w:ascii="Times New Roman" w:hAnsi="Times New Roman" w:cs="Times New Roman"/>
          <w:sz w:val="24"/>
          <w:szCs w:val="24"/>
        </w:rPr>
        <w:t xml:space="preserve">, yang </w:t>
      </w:r>
      <w:proofErr w:type="spellStart"/>
      <w:r w:rsidR="00FA1BB6" w:rsidRPr="005A1EBA">
        <w:rPr>
          <w:rFonts w:ascii="Times New Roman" w:hAnsi="Times New Roman" w:cs="Times New Roman"/>
          <w:sz w:val="24"/>
          <w:szCs w:val="24"/>
        </w:rPr>
        <w:t>artinya</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selain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menekankan</w:t>
      </w:r>
      <w:proofErr w:type="spellEnd"/>
      <w:r w:rsidR="00FA1BB6" w:rsidRPr="005A1EBA">
        <w:rPr>
          <w:rFonts w:ascii="Times New Roman" w:hAnsi="Times New Roman" w:cs="Times New Roman"/>
          <w:sz w:val="24"/>
          <w:szCs w:val="24"/>
        </w:rPr>
        <w:t xml:space="preserve"> pada </w:t>
      </w:r>
      <w:proofErr w:type="spellStart"/>
      <w:r w:rsidR="00FA1BB6" w:rsidRPr="005A1EBA">
        <w:rPr>
          <w:rFonts w:ascii="Times New Roman" w:hAnsi="Times New Roman" w:cs="Times New Roman"/>
          <w:sz w:val="24"/>
          <w:szCs w:val="24"/>
        </w:rPr>
        <w:t>hukum</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dalam</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kekuatan</w:t>
      </w:r>
      <w:proofErr w:type="spellEnd"/>
      <w:r w:rsidR="00FA1BB6" w:rsidRPr="005A1EBA">
        <w:rPr>
          <w:rFonts w:ascii="Times New Roman" w:hAnsi="Times New Roman" w:cs="Times New Roman"/>
          <w:sz w:val="24"/>
          <w:szCs w:val="24"/>
        </w:rPr>
        <w:t xml:space="preserve"> (</w:t>
      </w:r>
      <w:r w:rsidR="00FA1BB6" w:rsidRPr="001A33D9">
        <w:rPr>
          <w:rFonts w:ascii="Times New Roman" w:hAnsi="Times New Roman" w:cs="Times New Roman"/>
          <w:i/>
          <w:iCs/>
          <w:sz w:val="24"/>
          <w:szCs w:val="24"/>
        </w:rPr>
        <w:t>law in the book</w:t>
      </w:r>
      <w:r w:rsidR="00FA1BB6" w:rsidRPr="005A1EBA">
        <w:rPr>
          <w:rFonts w:ascii="Times New Roman" w:hAnsi="Times New Roman" w:cs="Times New Roman"/>
          <w:sz w:val="24"/>
          <w:szCs w:val="24"/>
        </w:rPr>
        <w:t xml:space="preserve">) juga </w:t>
      </w:r>
      <w:proofErr w:type="spellStart"/>
      <w:r w:rsidR="00FA1BB6" w:rsidRPr="005A1EBA">
        <w:rPr>
          <w:rFonts w:ascii="Times New Roman" w:hAnsi="Times New Roman" w:cs="Times New Roman"/>
          <w:sz w:val="24"/>
          <w:szCs w:val="24"/>
        </w:rPr>
        <w:t>menekankan</w:t>
      </w:r>
      <w:proofErr w:type="spellEnd"/>
      <w:r w:rsidR="00FA1BB6" w:rsidRPr="005A1EBA">
        <w:rPr>
          <w:rFonts w:ascii="Times New Roman" w:hAnsi="Times New Roman" w:cs="Times New Roman"/>
          <w:sz w:val="24"/>
          <w:szCs w:val="24"/>
        </w:rPr>
        <w:t xml:space="preserve"> pada </w:t>
      </w:r>
      <w:proofErr w:type="spellStart"/>
      <w:r w:rsidR="00FA1BB6" w:rsidRPr="005A1EBA">
        <w:rPr>
          <w:rFonts w:ascii="Times New Roman" w:hAnsi="Times New Roman" w:cs="Times New Roman"/>
          <w:sz w:val="24"/>
          <w:szCs w:val="24"/>
        </w:rPr>
        <w:t>berlakunya</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hukum</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tersebut</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dalam</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masyarakat</w:t>
      </w:r>
      <w:proofErr w:type="spellEnd"/>
      <w:r w:rsidR="000364D8" w:rsidRPr="005A1EBA">
        <w:rPr>
          <w:rFonts w:ascii="Times New Roman" w:hAnsi="Times New Roman" w:cs="Times New Roman"/>
          <w:sz w:val="24"/>
          <w:szCs w:val="24"/>
        </w:rPr>
        <w:t xml:space="preserve"> </w:t>
      </w:r>
      <w:r w:rsidR="00062CF2" w:rsidRPr="005A1EBA">
        <w:rPr>
          <w:rFonts w:ascii="Times New Roman" w:hAnsi="Times New Roman" w:cs="Times New Roman"/>
          <w:sz w:val="24"/>
          <w:szCs w:val="24"/>
        </w:rPr>
        <w:fldChar w:fldCharType="begin" w:fldLock="1"/>
      </w:r>
      <w:r w:rsidR="001A6F6B" w:rsidRPr="005A1EBA">
        <w:rPr>
          <w:rFonts w:ascii="Times New Roman" w:hAnsi="Times New Roman" w:cs="Times New Roman"/>
          <w:sz w:val="24"/>
          <w:szCs w:val="24"/>
        </w:rPr>
        <w:instrText>ADDIN CSL_CITATION {"citationItems":[{"id":"ITEM-1","itemData":{"author":[{"dropping-particle":"","family":"Soemitro","given":"Ronny Hanitijo","non-dropping-particle":"","parse-names":false,"suffix":""}],"id":"ITEM-1","issued":{"date-parts":[["1990"]]},"number-of-pages":"34","publisher":"Ghalia Indonesia","publisher-place":"Jakarta","title":"Metodologi Penelitian Hukum dan Jurumetri,","type":"book"},"uris":["http://www.mendeley.com/documents/?uuid=0753f927-f66b-4be1-aade-00cd5fbe7bd3"]}],"mendeley":{"formattedCitation":"(Soemitro, 1990)","plainTextFormattedCitation":"(Soemitro, 1990)","previouslyFormattedCitation":"(Soemitro, 1990)"},"properties":{"noteIndex":0},"schema":"https://github.com/citation-style-language/schema/raw/master/csl-citation.json"}</w:instrText>
      </w:r>
      <w:r w:rsidR="00062CF2" w:rsidRPr="005A1EBA">
        <w:rPr>
          <w:rFonts w:ascii="Times New Roman" w:hAnsi="Times New Roman" w:cs="Times New Roman"/>
          <w:sz w:val="24"/>
          <w:szCs w:val="24"/>
        </w:rPr>
        <w:fldChar w:fldCharType="separate"/>
      </w:r>
      <w:r w:rsidR="00062CF2" w:rsidRPr="005A1EBA">
        <w:rPr>
          <w:rFonts w:ascii="Times New Roman" w:hAnsi="Times New Roman" w:cs="Times New Roman"/>
          <w:noProof/>
          <w:sz w:val="24"/>
          <w:szCs w:val="24"/>
        </w:rPr>
        <w:t>(Soemitro, 1990)</w:t>
      </w:r>
      <w:r w:rsidR="00062CF2" w:rsidRPr="005A1EBA">
        <w:rPr>
          <w:rFonts w:ascii="Times New Roman" w:hAnsi="Times New Roman" w:cs="Times New Roman"/>
          <w:sz w:val="24"/>
          <w:szCs w:val="24"/>
        </w:rPr>
        <w:fldChar w:fldCharType="end"/>
      </w:r>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Sumber</w:t>
      </w:r>
      <w:proofErr w:type="spellEnd"/>
      <w:r w:rsidR="00FA1BB6" w:rsidRPr="005A1EBA">
        <w:rPr>
          <w:rFonts w:ascii="Times New Roman" w:hAnsi="Times New Roman" w:cs="Times New Roman"/>
          <w:sz w:val="24"/>
          <w:szCs w:val="24"/>
        </w:rPr>
        <w:t xml:space="preserve"> data </w:t>
      </w:r>
      <w:proofErr w:type="spellStart"/>
      <w:r w:rsidR="00FA1BB6" w:rsidRPr="005A1EBA">
        <w:rPr>
          <w:rFonts w:ascii="Times New Roman" w:hAnsi="Times New Roman" w:cs="Times New Roman"/>
          <w:sz w:val="24"/>
          <w:szCs w:val="24"/>
        </w:rPr>
        <w:t>merupakan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tempat</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dimana</w:t>
      </w:r>
      <w:proofErr w:type="spellEnd"/>
      <w:r w:rsidR="00FA1BB6" w:rsidRPr="005A1EBA">
        <w:rPr>
          <w:rFonts w:ascii="Times New Roman" w:hAnsi="Times New Roman" w:cs="Times New Roman"/>
          <w:sz w:val="24"/>
          <w:szCs w:val="24"/>
        </w:rPr>
        <w:t xml:space="preserve"> dan </w:t>
      </w:r>
      <w:proofErr w:type="spellStart"/>
      <w:r w:rsidR="00FA1BB6" w:rsidRPr="005A1EBA">
        <w:rPr>
          <w:rFonts w:ascii="Times New Roman" w:hAnsi="Times New Roman" w:cs="Times New Roman"/>
          <w:sz w:val="24"/>
          <w:szCs w:val="24"/>
        </w:rPr>
        <w:t>kemana</w:t>
      </w:r>
      <w:proofErr w:type="spellEnd"/>
      <w:r w:rsidR="00FA1BB6" w:rsidRPr="005A1EBA">
        <w:rPr>
          <w:rFonts w:ascii="Times New Roman" w:hAnsi="Times New Roman" w:cs="Times New Roman"/>
          <w:sz w:val="24"/>
          <w:szCs w:val="24"/>
        </w:rPr>
        <w:t xml:space="preserve"> data </w:t>
      </w:r>
      <w:proofErr w:type="spellStart"/>
      <w:r w:rsidR="00FA1BB6" w:rsidRPr="005A1EBA">
        <w:rPr>
          <w:rFonts w:ascii="Times New Roman" w:hAnsi="Times New Roman" w:cs="Times New Roman"/>
          <w:sz w:val="24"/>
          <w:szCs w:val="24"/>
        </w:rPr>
        <w:t>dari</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suatu</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penelitian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diperoleh</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Sumber</w:t>
      </w:r>
      <w:proofErr w:type="spellEnd"/>
      <w:r w:rsidR="00FA1BB6" w:rsidRPr="005A1EBA">
        <w:rPr>
          <w:rFonts w:ascii="Times New Roman" w:hAnsi="Times New Roman" w:cs="Times New Roman"/>
          <w:sz w:val="24"/>
          <w:szCs w:val="24"/>
        </w:rPr>
        <w:t xml:space="preserve"> data yang </w:t>
      </w:r>
      <w:proofErr w:type="spellStart"/>
      <w:r w:rsidR="00FA1BB6" w:rsidRPr="005A1EBA">
        <w:rPr>
          <w:rFonts w:ascii="Times New Roman" w:hAnsi="Times New Roman" w:cs="Times New Roman"/>
          <w:sz w:val="24"/>
          <w:szCs w:val="24"/>
        </w:rPr>
        <w:t>digunakan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dalam</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penelitian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ini</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adalah</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sumber</w:t>
      </w:r>
      <w:proofErr w:type="spellEnd"/>
      <w:r w:rsidR="00FA1BB6" w:rsidRPr="005A1EBA">
        <w:rPr>
          <w:rFonts w:ascii="Times New Roman" w:hAnsi="Times New Roman" w:cs="Times New Roman"/>
          <w:sz w:val="24"/>
          <w:szCs w:val="24"/>
        </w:rPr>
        <w:t xml:space="preserve"> data primer, </w:t>
      </w:r>
      <w:proofErr w:type="spellStart"/>
      <w:r w:rsidR="00FA1BB6" w:rsidRPr="005A1EBA">
        <w:rPr>
          <w:rFonts w:ascii="Times New Roman" w:hAnsi="Times New Roman" w:cs="Times New Roman"/>
          <w:sz w:val="24"/>
          <w:szCs w:val="24"/>
        </w:rPr>
        <w:t>sumber</w:t>
      </w:r>
      <w:proofErr w:type="spellEnd"/>
      <w:r w:rsidR="00FA1BB6" w:rsidRPr="005A1EBA">
        <w:rPr>
          <w:rFonts w:ascii="Times New Roman" w:hAnsi="Times New Roman" w:cs="Times New Roman"/>
          <w:sz w:val="24"/>
          <w:szCs w:val="24"/>
        </w:rPr>
        <w:t xml:space="preserve"> data </w:t>
      </w:r>
      <w:proofErr w:type="spellStart"/>
      <w:r w:rsidR="00FA1BB6" w:rsidRPr="005A1EBA">
        <w:rPr>
          <w:rFonts w:ascii="Times New Roman" w:hAnsi="Times New Roman" w:cs="Times New Roman"/>
          <w:sz w:val="24"/>
          <w:szCs w:val="24"/>
        </w:rPr>
        <w:t>sekunder</w:t>
      </w:r>
      <w:proofErr w:type="spellEnd"/>
      <w:r w:rsidR="001A33D9">
        <w:rPr>
          <w:rFonts w:ascii="Times New Roman" w:hAnsi="Times New Roman" w:cs="Times New Roman"/>
          <w:sz w:val="24"/>
          <w:szCs w:val="24"/>
        </w:rPr>
        <w:t xml:space="preserve"> </w:t>
      </w:r>
      <w:r w:rsidR="00FA1BB6" w:rsidRPr="005A1EBA">
        <w:rPr>
          <w:rFonts w:ascii="Times New Roman" w:hAnsi="Times New Roman" w:cs="Times New Roman"/>
          <w:sz w:val="24"/>
          <w:szCs w:val="24"/>
        </w:rPr>
        <w:t xml:space="preserve">dan </w:t>
      </w:r>
      <w:proofErr w:type="spellStart"/>
      <w:r w:rsidR="00FA1BB6" w:rsidRPr="005A1EBA">
        <w:rPr>
          <w:rFonts w:ascii="Times New Roman" w:hAnsi="Times New Roman" w:cs="Times New Roman"/>
          <w:sz w:val="24"/>
          <w:szCs w:val="24"/>
        </w:rPr>
        <w:t>sumber</w:t>
      </w:r>
      <w:proofErr w:type="spellEnd"/>
      <w:r w:rsidR="00FA1BB6" w:rsidRPr="005A1EBA">
        <w:rPr>
          <w:rFonts w:ascii="Times New Roman" w:hAnsi="Times New Roman" w:cs="Times New Roman"/>
          <w:sz w:val="24"/>
          <w:szCs w:val="24"/>
        </w:rPr>
        <w:t xml:space="preserve"> data </w:t>
      </w:r>
      <w:proofErr w:type="spellStart"/>
      <w:r w:rsidR="00FA1BB6" w:rsidRPr="005A1EBA">
        <w:rPr>
          <w:rFonts w:ascii="Times New Roman" w:hAnsi="Times New Roman" w:cs="Times New Roman"/>
          <w:sz w:val="24"/>
          <w:szCs w:val="24"/>
        </w:rPr>
        <w:t>tersier</w:t>
      </w:r>
      <w:proofErr w:type="spellEnd"/>
      <w:r w:rsidR="00FA1BB6" w:rsidRPr="005A1EBA">
        <w:rPr>
          <w:rFonts w:ascii="Times New Roman" w:hAnsi="Times New Roman" w:cs="Times New Roman"/>
          <w:sz w:val="24"/>
          <w:szCs w:val="24"/>
        </w:rPr>
        <w:t xml:space="preserve"> </w:t>
      </w:r>
      <w:r w:rsidR="001A33D9">
        <w:rPr>
          <w:rFonts w:ascii="Times New Roman" w:hAnsi="Times New Roman" w:cs="Times New Roman"/>
          <w:sz w:val="24"/>
          <w:szCs w:val="24"/>
        </w:rPr>
        <w:t xml:space="preserve">yang </w:t>
      </w:r>
      <w:proofErr w:type="spellStart"/>
      <w:r w:rsidR="00FA1BB6" w:rsidRPr="005A1EBA">
        <w:rPr>
          <w:rFonts w:ascii="Times New Roman" w:hAnsi="Times New Roman" w:cs="Times New Roman"/>
          <w:sz w:val="24"/>
          <w:szCs w:val="24"/>
        </w:rPr>
        <w:t>memberikan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petunjuk</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maupun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penjelasan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terhadap</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bahan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hukum</w:t>
      </w:r>
      <w:proofErr w:type="spellEnd"/>
      <w:r w:rsidR="00FA1BB6" w:rsidRPr="005A1EBA">
        <w:rPr>
          <w:rFonts w:ascii="Times New Roman" w:hAnsi="Times New Roman" w:cs="Times New Roman"/>
          <w:sz w:val="24"/>
          <w:szCs w:val="24"/>
        </w:rPr>
        <w:t xml:space="preserve"> primer dan </w:t>
      </w:r>
      <w:proofErr w:type="spellStart"/>
      <w:r w:rsidR="00FA1BB6" w:rsidRPr="005A1EBA">
        <w:rPr>
          <w:rFonts w:ascii="Times New Roman" w:hAnsi="Times New Roman" w:cs="Times New Roman"/>
          <w:sz w:val="24"/>
          <w:szCs w:val="24"/>
        </w:rPr>
        <w:t>bahan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hukum</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sekunder</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Dalam</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upaya</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mengumpulkan</w:t>
      </w:r>
      <w:proofErr w:type="spellEnd"/>
      <w:r w:rsidR="00FA1BB6" w:rsidRPr="005A1EBA">
        <w:rPr>
          <w:rFonts w:ascii="Times New Roman" w:hAnsi="Times New Roman" w:cs="Times New Roman"/>
          <w:sz w:val="24"/>
          <w:szCs w:val="24"/>
        </w:rPr>
        <w:t xml:space="preserve"> data, </w:t>
      </w:r>
      <w:proofErr w:type="spellStart"/>
      <w:r w:rsidR="00FA1BB6" w:rsidRPr="005A1EBA">
        <w:rPr>
          <w:rFonts w:ascii="Times New Roman" w:hAnsi="Times New Roman" w:cs="Times New Roman"/>
          <w:sz w:val="24"/>
          <w:szCs w:val="24"/>
        </w:rPr>
        <w:t>penulis</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menggunakan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teknik</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pengumpulan</w:t>
      </w:r>
      <w:proofErr w:type="spellEnd"/>
      <w:r w:rsidR="00FA1BB6" w:rsidRPr="005A1EBA">
        <w:rPr>
          <w:rFonts w:ascii="Times New Roman" w:hAnsi="Times New Roman" w:cs="Times New Roman"/>
          <w:sz w:val="24"/>
          <w:szCs w:val="24"/>
        </w:rPr>
        <w:t xml:space="preserve"> data </w:t>
      </w:r>
      <w:proofErr w:type="spellStart"/>
      <w:r w:rsidR="00FA1BB6" w:rsidRPr="005A1EBA">
        <w:rPr>
          <w:rFonts w:ascii="Times New Roman" w:hAnsi="Times New Roman" w:cs="Times New Roman"/>
          <w:sz w:val="24"/>
          <w:szCs w:val="24"/>
        </w:rPr>
        <w:t>melalui</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wawancara</w:t>
      </w:r>
      <w:proofErr w:type="spellEnd"/>
      <w:r w:rsidR="00FA1BB6" w:rsidRPr="005A1EBA">
        <w:rPr>
          <w:rFonts w:ascii="Times New Roman" w:hAnsi="Times New Roman" w:cs="Times New Roman"/>
          <w:sz w:val="24"/>
          <w:szCs w:val="24"/>
        </w:rPr>
        <w:t xml:space="preserve">. </w:t>
      </w:r>
      <w:proofErr w:type="spellStart"/>
      <w:r w:rsidR="002B563C" w:rsidRPr="005A1EBA">
        <w:rPr>
          <w:rFonts w:ascii="Times New Roman" w:hAnsi="Times New Roman" w:cs="Times New Roman"/>
          <w:sz w:val="24"/>
          <w:szCs w:val="24"/>
        </w:rPr>
        <w:t>Pengolahan</w:t>
      </w:r>
      <w:proofErr w:type="spellEnd"/>
      <w:r w:rsidR="002B563C" w:rsidRPr="005A1EBA">
        <w:rPr>
          <w:rFonts w:ascii="Times New Roman" w:hAnsi="Times New Roman" w:cs="Times New Roman"/>
          <w:sz w:val="24"/>
          <w:szCs w:val="24"/>
        </w:rPr>
        <w:t xml:space="preserve"> data </w:t>
      </w:r>
      <w:proofErr w:type="spellStart"/>
      <w:r w:rsidR="002B563C" w:rsidRPr="005A1EBA">
        <w:rPr>
          <w:rFonts w:ascii="Times New Roman" w:hAnsi="Times New Roman" w:cs="Times New Roman"/>
          <w:sz w:val="24"/>
          <w:szCs w:val="24"/>
        </w:rPr>
        <w:t>disajikan</w:t>
      </w:r>
      <w:proofErr w:type="spellEnd"/>
      <w:r w:rsidR="002B563C" w:rsidRPr="005A1EBA">
        <w:rPr>
          <w:rFonts w:ascii="Times New Roman" w:hAnsi="Times New Roman" w:cs="Times New Roman"/>
          <w:sz w:val="24"/>
          <w:szCs w:val="24"/>
        </w:rPr>
        <w:t xml:space="preserve"> </w:t>
      </w:r>
      <w:proofErr w:type="spellStart"/>
      <w:r w:rsidR="002B563C" w:rsidRPr="005A1EBA">
        <w:rPr>
          <w:rFonts w:ascii="Times New Roman" w:hAnsi="Times New Roman" w:cs="Times New Roman"/>
          <w:sz w:val="24"/>
          <w:szCs w:val="24"/>
        </w:rPr>
        <w:t>dengan</w:t>
      </w:r>
      <w:proofErr w:type="spellEnd"/>
      <w:r w:rsidR="002B563C" w:rsidRPr="005A1EBA">
        <w:rPr>
          <w:rFonts w:ascii="Times New Roman" w:hAnsi="Times New Roman" w:cs="Times New Roman"/>
          <w:sz w:val="24"/>
          <w:szCs w:val="24"/>
        </w:rPr>
        <w:t xml:space="preserve"> </w:t>
      </w:r>
      <w:proofErr w:type="spellStart"/>
      <w:r w:rsidR="002B563C" w:rsidRPr="005A1EBA">
        <w:rPr>
          <w:rFonts w:ascii="Times New Roman" w:hAnsi="Times New Roman" w:cs="Times New Roman"/>
          <w:sz w:val="24"/>
          <w:szCs w:val="24"/>
        </w:rPr>
        <w:t>teknik</w:t>
      </w:r>
      <w:proofErr w:type="spellEnd"/>
      <w:r w:rsidR="002B563C" w:rsidRPr="005A1EBA">
        <w:rPr>
          <w:rFonts w:ascii="Times New Roman" w:hAnsi="Times New Roman" w:cs="Times New Roman"/>
          <w:sz w:val="24"/>
          <w:szCs w:val="24"/>
        </w:rPr>
        <w:t xml:space="preserve"> </w:t>
      </w:r>
      <w:proofErr w:type="spellStart"/>
      <w:r w:rsidR="002B563C" w:rsidRPr="005A1EBA">
        <w:rPr>
          <w:rFonts w:ascii="Times New Roman" w:hAnsi="Times New Roman" w:cs="Times New Roman"/>
          <w:sz w:val="24"/>
          <w:szCs w:val="24"/>
        </w:rPr>
        <w:t>deskriptif</w:t>
      </w:r>
      <w:proofErr w:type="spellEnd"/>
      <w:r w:rsidR="002B563C" w:rsidRPr="005A1EBA">
        <w:rPr>
          <w:rFonts w:ascii="Times New Roman" w:hAnsi="Times New Roman" w:cs="Times New Roman"/>
          <w:sz w:val="24"/>
          <w:szCs w:val="24"/>
        </w:rPr>
        <w:t xml:space="preserve"> </w:t>
      </w:r>
      <w:proofErr w:type="spellStart"/>
      <w:r w:rsidR="002B563C" w:rsidRPr="005A1EBA">
        <w:rPr>
          <w:rFonts w:ascii="Times New Roman" w:hAnsi="Times New Roman" w:cs="Times New Roman"/>
          <w:sz w:val="24"/>
          <w:szCs w:val="24"/>
        </w:rPr>
        <w:lastRenderedPageBreak/>
        <w:t>kualitatif</w:t>
      </w:r>
      <w:proofErr w:type="spellEnd"/>
      <w:r w:rsidR="002B563C"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yaitu</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berupa</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lisan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atau</w:t>
      </w:r>
      <w:proofErr w:type="spellEnd"/>
      <w:r w:rsidR="00FA1BB6" w:rsidRPr="005A1EBA">
        <w:rPr>
          <w:rFonts w:ascii="Times New Roman" w:hAnsi="Times New Roman" w:cs="Times New Roman"/>
          <w:sz w:val="24"/>
          <w:szCs w:val="24"/>
        </w:rPr>
        <w:t xml:space="preserve"> kata </w:t>
      </w:r>
      <w:proofErr w:type="spellStart"/>
      <w:r w:rsidR="00FA1BB6" w:rsidRPr="005A1EBA">
        <w:rPr>
          <w:rFonts w:ascii="Times New Roman" w:hAnsi="Times New Roman" w:cs="Times New Roman"/>
          <w:sz w:val="24"/>
          <w:szCs w:val="24"/>
        </w:rPr>
        <w:t>tertulis</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dari</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seseorang</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subjek</w:t>
      </w:r>
      <w:proofErr w:type="spellEnd"/>
      <w:r w:rsidR="00FA1BB6" w:rsidRPr="005A1EBA">
        <w:rPr>
          <w:rFonts w:ascii="Times New Roman" w:hAnsi="Times New Roman" w:cs="Times New Roman"/>
          <w:sz w:val="24"/>
          <w:szCs w:val="24"/>
        </w:rPr>
        <w:t xml:space="preserve"> yang </w:t>
      </w:r>
      <w:proofErr w:type="spellStart"/>
      <w:r w:rsidR="00FA1BB6" w:rsidRPr="005A1EBA">
        <w:rPr>
          <w:rFonts w:ascii="Times New Roman" w:hAnsi="Times New Roman" w:cs="Times New Roman"/>
          <w:sz w:val="24"/>
          <w:szCs w:val="24"/>
        </w:rPr>
        <w:t>telah</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diamati</w:t>
      </w:r>
      <w:proofErr w:type="spellEnd"/>
      <w:r w:rsidR="00FA1BB6" w:rsidRPr="005A1EBA">
        <w:rPr>
          <w:rFonts w:ascii="Times New Roman" w:hAnsi="Times New Roman" w:cs="Times New Roman"/>
          <w:sz w:val="24"/>
          <w:szCs w:val="24"/>
        </w:rPr>
        <w:t xml:space="preserve"> dan </w:t>
      </w:r>
      <w:proofErr w:type="spellStart"/>
      <w:r w:rsidR="00FA1BB6" w:rsidRPr="005A1EBA">
        <w:rPr>
          <w:rFonts w:ascii="Times New Roman" w:hAnsi="Times New Roman" w:cs="Times New Roman"/>
          <w:sz w:val="24"/>
          <w:szCs w:val="24"/>
        </w:rPr>
        <w:t>memiliki</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karakteristik</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bahwa</w:t>
      </w:r>
      <w:proofErr w:type="spellEnd"/>
      <w:r w:rsidR="00FA1BB6" w:rsidRPr="005A1EBA">
        <w:rPr>
          <w:rFonts w:ascii="Times New Roman" w:hAnsi="Times New Roman" w:cs="Times New Roman"/>
          <w:sz w:val="24"/>
          <w:szCs w:val="24"/>
        </w:rPr>
        <w:t xml:space="preserve"> data yang </w:t>
      </w:r>
      <w:proofErr w:type="spellStart"/>
      <w:r w:rsidR="00FA1BB6" w:rsidRPr="005A1EBA">
        <w:rPr>
          <w:rFonts w:ascii="Times New Roman" w:hAnsi="Times New Roman" w:cs="Times New Roman"/>
          <w:sz w:val="24"/>
          <w:szCs w:val="24"/>
        </w:rPr>
        <w:t>diberikan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merupakan</w:t>
      </w:r>
      <w:proofErr w:type="spellEnd"/>
      <w:r w:rsidR="00FA1BB6" w:rsidRPr="005A1EBA">
        <w:rPr>
          <w:rFonts w:ascii="Times New Roman" w:hAnsi="Times New Roman" w:cs="Times New Roman"/>
          <w:sz w:val="24"/>
          <w:szCs w:val="24"/>
        </w:rPr>
        <w:t xml:space="preserve"> data </w:t>
      </w:r>
      <w:proofErr w:type="spellStart"/>
      <w:r w:rsidR="00FA1BB6" w:rsidRPr="005A1EBA">
        <w:rPr>
          <w:rFonts w:ascii="Times New Roman" w:hAnsi="Times New Roman" w:cs="Times New Roman"/>
          <w:sz w:val="24"/>
          <w:szCs w:val="24"/>
        </w:rPr>
        <w:t>asli</w:t>
      </w:r>
      <w:proofErr w:type="spellEnd"/>
      <w:r w:rsidR="00FA1BB6" w:rsidRPr="005A1EBA">
        <w:rPr>
          <w:rFonts w:ascii="Times New Roman" w:hAnsi="Times New Roman" w:cs="Times New Roman"/>
          <w:sz w:val="24"/>
          <w:szCs w:val="24"/>
        </w:rPr>
        <w:t xml:space="preserve"> yang </w:t>
      </w:r>
      <w:proofErr w:type="spellStart"/>
      <w:r w:rsidR="00FA1BB6" w:rsidRPr="005A1EBA">
        <w:rPr>
          <w:rFonts w:ascii="Times New Roman" w:hAnsi="Times New Roman" w:cs="Times New Roman"/>
          <w:sz w:val="24"/>
          <w:szCs w:val="24"/>
        </w:rPr>
        <w:t>tidak</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diubah</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serta</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menggunakan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cara</w:t>
      </w:r>
      <w:proofErr w:type="spellEnd"/>
      <w:r w:rsidR="00FA1BB6" w:rsidRPr="005A1EBA">
        <w:rPr>
          <w:rFonts w:ascii="Times New Roman" w:hAnsi="Times New Roman" w:cs="Times New Roman"/>
          <w:sz w:val="24"/>
          <w:szCs w:val="24"/>
        </w:rPr>
        <w:t xml:space="preserve"> yang </w:t>
      </w:r>
      <w:proofErr w:type="spellStart"/>
      <w:r w:rsidR="00FA1BB6" w:rsidRPr="005A1EBA">
        <w:rPr>
          <w:rFonts w:ascii="Times New Roman" w:hAnsi="Times New Roman" w:cs="Times New Roman"/>
          <w:sz w:val="24"/>
          <w:szCs w:val="24"/>
        </w:rPr>
        <w:t>sistematis</w:t>
      </w:r>
      <w:proofErr w:type="spellEnd"/>
      <w:r w:rsidR="00FA1BB6" w:rsidRPr="005A1EBA">
        <w:rPr>
          <w:rFonts w:ascii="Times New Roman" w:hAnsi="Times New Roman" w:cs="Times New Roman"/>
          <w:sz w:val="24"/>
          <w:szCs w:val="24"/>
        </w:rPr>
        <w:t xml:space="preserve"> dan </w:t>
      </w:r>
      <w:proofErr w:type="spellStart"/>
      <w:r w:rsidR="00FA1BB6" w:rsidRPr="005A1EBA">
        <w:rPr>
          <w:rFonts w:ascii="Times New Roman" w:hAnsi="Times New Roman" w:cs="Times New Roman"/>
          <w:sz w:val="24"/>
          <w:szCs w:val="24"/>
        </w:rPr>
        <w:t>dipertanggungjawabkan</w:t>
      </w:r>
      <w:proofErr w:type="spellEnd"/>
      <w:r w:rsidR="00FA1BB6" w:rsidRPr="005A1EBA">
        <w:rPr>
          <w:rFonts w:ascii="Times New Roman" w:hAnsi="Times New Roman" w:cs="Times New Roman"/>
          <w:sz w:val="24"/>
          <w:szCs w:val="24"/>
        </w:rPr>
        <w:t xml:space="preserve"> </w:t>
      </w:r>
      <w:proofErr w:type="spellStart"/>
      <w:r w:rsidR="00FA1BB6" w:rsidRPr="005A1EBA">
        <w:rPr>
          <w:rFonts w:ascii="Times New Roman" w:hAnsi="Times New Roman" w:cs="Times New Roman"/>
          <w:sz w:val="24"/>
          <w:szCs w:val="24"/>
        </w:rPr>
        <w:t>kebenarannya</w:t>
      </w:r>
      <w:proofErr w:type="spellEnd"/>
      <w:r w:rsidR="00FA1BB6" w:rsidRPr="005A1EBA">
        <w:rPr>
          <w:rFonts w:ascii="Times New Roman" w:hAnsi="Times New Roman" w:cs="Times New Roman"/>
          <w:sz w:val="24"/>
          <w:szCs w:val="24"/>
        </w:rPr>
        <w:t xml:space="preserve">. </w:t>
      </w:r>
    </w:p>
    <w:p w14:paraId="2BDBE4C8" w14:textId="77777777" w:rsidR="00C67300" w:rsidRPr="005A1EBA" w:rsidRDefault="00C67300" w:rsidP="00C67300">
      <w:pPr>
        <w:spacing w:after="0" w:line="360" w:lineRule="auto"/>
        <w:ind w:left="505" w:firstLine="720"/>
        <w:jc w:val="both"/>
        <w:rPr>
          <w:rFonts w:ascii="Times New Roman" w:hAnsi="Times New Roman" w:cs="Times New Roman"/>
          <w:sz w:val="24"/>
          <w:szCs w:val="24"/>
        </w:rPr>
      </w:pPr>
    </w:p>
    <w:p w14:paraId="20BC3F59" w14:textId="77777777" w:rsidR="00D351D9" w:rsidRPr="005A1EBA" w:rsidRDefault="00D351D9" w:rsidP="00E06B16">
      <w:pPr>
        <w:pStyle w:val="ListParagraph"/>
        <w:numPr>
          <w:ilvl w:val="0"/>
          <w:numId w:val="21"/>
        </w:numPr>
        <w:shd w:val="clear" w:color="auto" w:fill="FFFFFF"/>
        <w:spacing w:after="0" w:line="360" w:lineRule="auto"/>
        <w:ind w:left="284" w:hanging="284"/>
        <w:jc w:val="both"/>
        <w:rPr>
          <w:rFonts w:ascii="Times New Roman" w:eastAsia="Times New Roman" w:hAnsi="Times New Roman" w:cs="Times New Roman"/>
          <w:b/>
          <w:bCs/>
          <w:sz w:val="24"/>
          <w:szCs w:val="24"/>
          <w:lang w:val="sv-SE"/>
        </w:rPr>
      </w:pPr>
      <w:r w:rsidRPr="005A1EBA">
        <w:rPr>
          <w:rFonts w:ascii="Times New Roman" w:eastAsia="Times New Roman" w:hAnsi="Times New Roman" w:cs="Times New Roman"/>
          <w:b/>
          <w:bCs/>
          <w:sz w:val="24"/>
          <w:szCs w:val="24"/>
          <w:lang w:val="sv-SE"/>
        </w:rPr>
        <w:t>Hasil dan Pembahasan</w:t>
      </w:r>
    </w:p>
    <w:p w14:paraId="220A8E19" w14:textId="6497704E" w:rsidR="00D351D9" w:rsidRPr="00BE6B22" w:rsidRDefault="00D351D9" w:rsidP="00E06B16">
      <w:pPr>
        <w:pStyle w:val="ListParagraph"/>
        <w:numPr>
          <w:ilvl w:val="0"/>
          <w:numId w:val="22"/>
        </w:numPr>
        <w:shd w:val="clear" w:color="auto" w:fill="FFFFFF"/>
        <w:spacing w:after="0" w:line="360" w:lineRule="auto"/>
        <w:ind w:left="567" w:hanging="283"/>
        <w:jc w:val="both"/>
        <w:rPr>
          <w:rFonts w:ascii="Times New Roman" w:eastAsia="Times New Roman" w:hAnsi="Times New Roman" w:cs="Times New Roman"/>
          <w:b/>
          <w:bCs/>
          <w:sz w:val="24"/>
          <w:szCs w:val="24"/>
        </w:rPr>
      </w:pPr>
      <w:r w:rsidRPr="00BE6B22">
        <w:rPr>
          <w:rFonts w:ascii="Times New Roman" w:eastAsia="Times New Roman" w:hAnsi="Times New Roman" w:cs="Times New Roman"/>
          <w:b/>
          <w:bCs/>
          <w:sz w:val="24"/>
          <w:szCs w:val="24"/>
          <w:lang w:val="sv-SE"/>
        </w:rPr>
        <w:t xml:space="preserve">Pengertian Dan Ruang Lingkup Tenaga Kerja </w:t>
      </w:r>
      <w:r w:rsidRPr="00BE6B22">
        <w:rPr>
          <w:rFonts w:ascii="Times New Roman" w:eastAsia="Times New Roman" w:hAnsi="Times New Roman" w:cs="Times New Roman"/>
          <w:b/>
          <w:bCs/>
          <w:i/>
          <w:iCs/>
          <w:sz w:val="24"/>
          <w:szCs w:val="24"/>
          <w:lang w:val="sv-SE"/>
        </w:rPr>
        <w:t>Outsourcing</w:t>
      </w:r>
    </w:p>
    <w:p w14:paraId="228BD1D5" w14:textId="77777777" w:rsidR="00EC2E19" w:rsidRDefault="00D351D9" w:rsidP="00EC2E19">
      <w:pPr>
        <w:spacing w:after="0" w:line="360" w:lineRule="auto"/>
        <w:ind w:left="567" w:firstLine="567"/>
        <w:jc w:val="both"/>
        <w:rPr>
          <w:rFonts w:ascii="Times New Roman" w:eastAsia="Calibri" w:hAnsi="Times New Roman" w:cs="Times New Roman"/>
          <w:sz w:val="24"/>
          <w:szCs w:val="24"/>
        </w:rPr>
      </w:pPr>
      <w:proofErr w:type="spellStart"/>
      <w:r w:rsidRPr="005A1EBA">
        <w:rPr>
          <w:rFonts w:ascii="Times New Roman" w:hAnsi="Times New Roman" w:cs="Times New Roman"/>
          <w:sz w:val="24"/>
          <w:szCs w:val="24"/>
        </w:rPr>
        <w:t>Undang-Undang</w:t>
      </w:r>
      <w:proofErr w:type="spellEnd"/>
      <w:r w:rsidRPr="005A1EBA">
        <w:rPr>
          <w:rFonts w:ascii="Times New Roman" w:hAnsi="Times New Roman" w:cs="Times New Roman"/>
          <w:sz w:val="24"/>
          <w:szCs w:val="24"/>
        </w:rPr>
        <w:t xml:space="preserve"> Dasar Negara </w:t>
      </w:r>
      <w:proofErr w:type="spellStart"/>
      <w:r w:rsidRPr="005A1EBA">
        <w:rPr>
          <w:rFonts w:ascii="Times New Roman" w:hAnsi="Times New Roman" w:cs="Times New Roman"/>
          <w:sz w:val="24"/>
          <w:szCs w:val="24"/>
        </w:rPr>
        <w:t>Republik</w:t>
      </w:r>
      <w:proofErr w:type="spellEnd"/>
      <w:r w:rsidRPr="005A1EBA">
        <w:rPr>
          <w:rFonts w:ascii="Times New Roman" w:hAnsi="Times New Roman" w:cs="Times New Roman"/>
          <w:sz w:val="24"/>
          <w:szCs w:val="24"/>
        </w:rPr>
        <w:t xml:space="preserve"> Indonesia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1945 </w:t>
      </w:r>
      <w:proofErr w:type="spellStart"/>
      <w:r w:rsidRPr="005A1EBA">
        <w:rPr>
          <w:rFonts w:ascii="Times New Roman" w:hAnsi="Times New Roman" w:cs="Times New Roman"/>
          <w:sz w:val="24"/>
          <w:szCs w:val="24"/>
        </w:rPr>
        <w:t>menegaskan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tentang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jaminan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mendapatkan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penghidupan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layak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bagi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seluruh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rakyat</w:t>
      </w:r>
      <w:proofErr w:type="spellEnd"/>
      <w:r w:rsidRPr="005A1EBA">
        <w:rPr>
          <w:rFonts w:ascii="Times New Roman" w:hAnsi="Times New Roman" w:cs="Times New Roman"/>
          <w:sz w:val="24"/>
          <w:szCs w:val="24"/>
        </w:rPr>
        <w:t xml:space="preserve"> Indonesia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memenuhi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kebutuhan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hidupnya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sebagaimana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diatur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27 Ayat (2). </w:t>
      </w:r>
      <w:proofErr w:type="spellStart"/>
      <w:r w:rsidRPr="005A1EBA">
        <w:rPr>
          <w:rFonts w:ascii="Times New Roman" w:hAnsi="Times New Roman" w:cs="Times New Roman"/>
          <w:sz w:val="24"/>
          <w:szCs w:val="24"/>
        </w:rPr>
        <w:t>Penegasan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bunyi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Undang-Undang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tersebut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merupakan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satu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tanggungjawab</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harus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dilaksanakan</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mendapat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jaminan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Pemerintah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untuk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mencapai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tujuan</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cita-cita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bangsa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mensejahterakan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warga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negaranya</w:t>
      </w:r>
      <w:proofErr w:type="spellEnd"/>
      <w:r w:rsidRPr="005A1EBA">
        <w:rPr>
          <w:rFonts w:ascii="Times New Roman" w:hAnsi="Times New Roman" w:cs="Times New Roman"/>
          <w:sz w:val="24"/>
          <w:szCs w:val="24"/>
        </w:rPr>
        <w:t>.</w:t>
      </w:r>
      <w:r w:rsidR="00FA3241" w:rsidRPr="005A1EBA">
        <w:rPr>
          <w:rFonts w:ascii="Times New Roman" w:eastAsia="Calibri" w:hAnsi="Times New Roman" w:cs="Times New Roman"/>
          <w:sz w:val="24"/>
          <w:szCs w:val="24"/>
        </w:rPr>
        <w:t xml:space="preserve"> Oleh </w:t>
      </w:r>
      <w:proofErr w:type="spellStart"/>
      <w:r w:rsidR="00FA3241" w:rsidRPr="005A1EBA">
        <w:rPr>
          <w:rFonts w:ascii="Times New Roman" w:eastAsia="Calibri" w:hAnsi="Times New Roman" w:cs="Times New Roman"/>
          <w:sz w:val="24"/>
          <w:szCs w:val="24"/>
        </w:rPr>
        <w:t>karena</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itu</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praktek</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perlindungan</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pekerja</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harus</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berkaitan</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dengan</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berbagai</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aspek</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kesejahteraan</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Kesejahteraan</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individu</w:t>
      </w:r>
      <w:proofErr w:type="spellEnd"/>
      <w:r w:rsidR="00FA3241" w:rsidRPr="005A1EBA">
        <w:rPr>
          <w:rFonts w:ascii="Times New Roman" w:eastAsia="Calibri" w:hAnsi="Times New Roman" w:cs="Times New Roman"/>
          <w:sz w:val="24"/>
          <w:szCs w:val="24"/>
        </w:rPr>
        <w:t xml:space="preserve"> dan </w:t>
      </w:r>
      <w:proofErr w:type="spellStart"/>
      <w:r w:rsidR="00FA3241" w:rsidRPr="005A1EBA">
        <w:rPr>
          <w:rFonts w:ascii="Times New Roman" w:eastAsia="Calibri" w:hAnsi="Times New Roman" w:cs="Times New Roman"/>
          <w:sz w:val="24"/>
          <w:szCs w:val="24"/>
        </w:rPr>
        <w:t>peningkatan</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kesejahteraan</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sosialnya</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dengan</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mempertimbangkan</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pekerja</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bekerja</w:t>
      </w:r>
      <w:proofErr w:type="spellEnd"/>
      <w:r w:rsidR="00FA3241" w:rsidRPr="005A1EBA">
        <w:rPr>
          <w:rFonts w:ascii="Times New Roman" w:eastAsia="Calibri" w:hAnsi="Times New Roman" w:cs="Times New Roman"/>
          <w:sz w:val="24"/>
          <w:szCs w:val="24"/>
        </w:rPr>
        <w:t xml:space="preserve"> dan </w:t>
      </w:r>
      <w:proofErr w:type="spellStart"/>
      <w:r w:rsidR="00FA3241" w:rsidRPr="005A1EBA">
        <w:rPr>
          <w:rFonts w:ascii="Times New Roman" w:eastAsia="Calibri" w:hAnsi="Times New Roman" w:cs="Times New Roman"/>
          <w:sz w:val="24"/>
          <w:szCs w:val="24"/>
        </w:rPr>
        <w:t>bertempat</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tinggal</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Dengan</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demikian</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penerapan</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asas-asas</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penempatan</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pekerja</w:t>
      </w:r>
      <w:proofErr w:type="spellEnd"/>
      <w:r w:rsidR="00FA3241" w:rsidRPr="005A1EBA">
        <w:rPr>
          <w:rFonts w:ascii="Times New Roman" w:eastAsia="Calibri" w:hAnsi="Times New Roman" w:cs="Times New Roman"/>
          <w:sz w:val="24"/>
          <w:szCs w:val="24"/>
        </w:rPr>
        <w:t>/</w:t>
      </w:r>
      <w:proofErr w:type="spellStart"/>
      <w:r w:rsidR="00FA3241" w:rsidRPr="005A1EBA">
        <w:rPr>
          <w:rFonts w:ascii="Times New Roman" w:eastAsia="Calibri" w:hAnsi="Times New Roman" w:cs="Times New Roman"/>
          <w:sz w:val="24"/>
          <w:szCs w:val="24"/>
        </w:rPr>
        <w:t>buruh</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dalam</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berbagai</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tingkatan</w:t>
      </w:r>
      <w:proofErr w:type="spellEnd"/>
      <w:r w:rsidR="00FA3241" w:rsidRPr="005A1EBA">
        <w:rPr>
          <w:rFonts w:ascii="Times New Roman" w:eastAsia="Calibri" w:hAnsi="Times New Roman" w:cs="Times New Roman"/>
          <w:sz w:val="24"/>
          <w:szCs w:val="24"/>
        </w:rPr>
        <w:t xml:space="preserve"> di </w:t>
      </w:r>
      <w:proofErr w:type="spellStart"/>
      <w:r w:rsidR="00FA3241" w:rsidRPr="005A1EBA">
        <w:rPr>
          <w:rFonts w:ascii="Times New Roman" w:eastAsia="Calibri" w:hAnsi="Times New Roman" w:cs="Times New Roman"/>
          <w:sz w:val="24"/>
          <w:szCs w:val="24"/>
        </w:rPr>
        <w:t>suatu</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lingkungan</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kerja</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menjadi</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sangatlah</w:t>
      </w:r>
      <w:proofErr w:type="spellEnd"/>
      <w:r w:rsidR="00FA3241" w:rsidRPr="005A1EBA">
        <w:rPr>
          <w:rFonts w:ascii="Times New Roman" w:eastAsia="Calibri" w:hAnsi="Times New Roman" w:cs="Times New Roman"/>
          <w:sz w:val="24"/>
          <w:szCs w:val="24"/>
        </w:rPr>
        <w:t xml:space="preserve"> </w:t>
      </w:r>
      <w:proofErr w:type="spellStart"/>
      <w:r w:rsidR="00FA3241" w:rsidRPr="005A1EBA">
        <w:rPr>
          <w:rFonts w:ascii="Times New Roman" w:eastAsia="Calibri" w:hAnsi="Times New Roman" w:cs="Times New Roman"/>
          <w:sz w:val="24"/>
          <w:szCs w:val="24"/>
        </w:rPr>
        <w:t>penting</w:t>
      </w:r>
      <w:proofErr w:type="spellEnd"/>
      <w:r w:rsidR="006E2A40" w:rsidRPr="005A1EBA">
        <w:rPr>
          <w:rFonts w:ascii="Times New Roman" w:eastAsia="Calibri" w:hAnsi="Times New Roman" w:cs="Times New Roman"/>
          <w:sz w:val="24"/>
          <w:szCs w:val="24"/>
        </w:rPr>
        <w:t xml:space="preserve"> </w:t>
      </w:r>
      <w:r w:rsidR="006E2A40" w:rsidRPr="005A1EBA">
        <w:rPr>
          <w:rFonts w:ascii="Times New Roman" w:eastAsia="Calibri" w:hAnsi="Times New Roman" w:cs="Times New Roman"/>
          <w:sz w:val="24"/>
          <w:szCs w:val="24"/>
        </w:rPr>
        <w:fldChar w:fldCharType="begin" w:fldLock="1"/>
      </w:r>
      <w:r w:rsidR="000364D8" w:rsidRPr="005A1EBA">
        <w:rPr>
          <w:rFonts w:ascii="Times New Roman" w:eastAsia="Calibri" w:hAnsi="Times New Roman" w:cs="Times New Roman"/>
          <w:sz w:val="24"/>
          <w:szCs w:val="24"/>
        </w:rPr>
        <w:instrText>ADDIN CSL_CITATION {"citationItems":[{"id":"ITEM-1","itemData":{"author":[{"dropping-particle":"","family":"Nuradi","given":"","non-dropping-particle":"","parse-names":false,"suffix":""},{"dropping-particle":"","family":"Rohaedi","given":"Edi","non-dropping-particle":"","parse-names":false,"suffix":""}],"id":"ITEM-1","issued":{"date-parts":[["2021"]]},"number-of-pages":"204","publisher":"PT. Mandala Nasional","publisher-place":"Jakarta","title":"Hukum Ketenagakerjaan Dalam Perspektif Perlindungan Pekerja Alih Daya","type":"book"},"uris":["http://www.mendeley.com/documents/?uuid=fed5adf6-2b9a-4ced-877e-6826a020cb08"]}],"mendeley":{"formattedCitation":"(Nuradi &amp; Rohaedi, 2021)","plainTextFormattedCitation":"(Nuradi &amp; Rohaedi, 2021)","previouslyFormattedCitation":"(Nuradi &amp; Rohaedi, 2021)"},"properties":{"noteIndex":0},"schema":"https://github.com/citation-style-language/schema/raw/master/csl-citation.json"}</w:instrText>
      </w:r>
      <w:r w:rsidR="006E2A40" w:rsidRPr="005A1EBA">
        <w:rPr>
          <w:rFonts w:ascii="Times New Roman" w:eastAsia="Calibri" w:hAnsi="Times New Roman" w:cs="Times New Roman"/>
          <w:sz w:val="24"/>
          <w:szCs w:val="24"/>
        </w:rPr>
        <w:fldChar w:fldCharType="separate"/>
      </w:r>
      <w:r w:rsidR="006E2A40" w:rsidRPr="005A1EBA">
        <w:rPr>
          <w:rFonts w:ascii="Times New Roman" w:eastAsia="Calibri" w:hAnsi="Times New Roman" w:cs="Times New Roman"/>
          <w:noProof/>
          <w:sz w:val="24"/>
          <w:szCs w:val="24"/>
        </w:rPr>
        <w:t>(Nuradi &amp; Rohaedi, 2021)</w:t>
      </w:r>
      <w:r w:rsidR="006E2A40" w:rsidRPr="005A1EBA">
        <w:rPr>
          <w:rFonts w:ascii="Times New Roman" w:eastAsia="Calibri" w:hAnsi="Times New Roman" w:cs="Times New Roman"/>
          <w:sz w:val="24"/>
          <w:szCs w:val="24"/>
        </w:rPr>
        <w:fldChar w:fldCharType="end"/>
      </w:r>
      <w:r w:rsidR="00A93521" w:rsidRPr="005A1EBA">
        <w:rPr>
          <w:rFonts w:ascii="Times New Roman" w:eastAsia="Calibri" w:hAnsi="Times New Roman" w:cs="Times New Roman"/>
          <w:sz w:val="24"/>
          <w:szCs w:val="24"/>
        </w:rPr>
        <w:t>.</w:t>
      </w:r>
      <w:r w:rsidR="001A6F6B" w:rsidRPr="005A1EBA">
        <w:rPr>
          <w:rFonts w:ascii="Times New Roman" w:eastAsia="Calibri" w:hAnsi="Times New Roman" w:cs="Times New Roman"/>
          <w:sz w:val="24"/>
          <w:szCs w:val="24"/>
        </w:rPr>
        <w:t xml:space="preserve"> </w:t>
      </w:r>
    </w:p>
    <w:p w14:paraId="20AA0334" w14:textId="77777777" w:rsidR="000934AA" w:rsidRDefault="00D351D9" w:rsidP="000934AA">
      <w:pPr>
        <w:spacing w:after="0" w:line="360" w:lineRule="auto"/>
        <w:ind w:left="567" w:firstLine="567"/>
        <w:jc w:val="both"/>
        <w:rPr>
          <w:rFonts w:ascii="Times New Roman" w:eastAsia="Calibri" w:hAnsi="Times New Roman" w:cs="Times New Roman"/>
          <w:sz w:val="24"/>
          <w:szCs w:val="24"/>
        </w:rPr>
      </w:pPr>
      <w:proofErr w:type="spellStart"/>
      <w:r w:rsidRPr="005A1EBA">
        <w:rPr>
          <w:rFonts w:ascii="Times New Roman" w:hAnsi="Times New Roman" w:cs="Times New Roman"/>
          <w:sz w:val="24"/>
          <w:szCs w:val="24"/>
        </w:rPr>
        <w:t>Hak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untuk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serta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mendapatkan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imbalan</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perlakuan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adil</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layak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dipertegas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kembali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28D </w:t>
      </w:r>
      <w:r w:rsidRPr="005A1EBA">
        <w:rPr>
          <w:rFonts w:ascii="Times New Roman" w:eastAsia="Calibri" w:hAnsi="Times New Roman" w:cs="Times New Roman"/>
          <w:noProof/>
          <w:sz w:val="24"/>
          <w:szCs w:val="24"/>
          <w:lang w:val="id-ID"/>
        </w:rPr>
        <w:t>Undang-Undang Dasar Negara Republik Indonesia Tahun 1945</w:t>
      </w:r>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hasil</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amandemen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kedua</w:t>
      </w:r>
      <w:proofErr w:type="spellEnd"/>
      <w:r w:rsidRPr="005A1EBA">
        <w:rPr>
          <w:rFonts w:ascii="Times New Roman" w:hAnsi="Times New Roman" w:cs="Times New Roman"/>
          <w:sz w:val="24"/>
          <w:szCs w:val="24"/>
          <w:lang w:val="en"/>
        </w:rPr>
        <w:t xml:space="preserve">). Oleh </w:t>
      </w:r>
      <w:proofErr w:type="spellStart"/>
      <w:r w:rsidRPr="005A1EBA">
        <w:rPr>
          <w:rFonts w:ascii="Times New Roman" w:hAnsi="Times New Roman" w:cs="Times New Roman"/>
          <w:sz w:val="24"/>
          <w:szCs w:val="24"/>
          <w:lang w:val="en"/>
        </w:rPr>
        <w:t>karena</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itu</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setiap</w:t>
      </w:r>
      <w:proofErr w:type="spellEnd"/>
      <w:r w:rsidRPr="005A1EBA">
        <w:rPr>
          <w:rFonts w:ascii="Times New Roman" w:hAnsi="Times New Roman" w:cs="Times New Roman"/>
          <w:sz w:val="24"/>
          <w:szCs w:val="24"/>
          <w:lang w:val="en"/>
        </w:rPr>
        <w:t xml:space="preserve"> orang </w:t>
      </w:r>
      <w:proofErr w:type="spellStart"/>
      <w:r w:rsidRPr="005A1EBA">
        <w:rPr>
          <w:rFonts w:ascii="Times New Roman" w:hAnsi="Times New Roman" w:cs="Times New Roman"/>
          <w:sz w:val="24"/>
          <w:szCs w:val="24"/>
          <w:lang w:val="en"/>
        </w:rPr>
        <w:t>berhak</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untuk</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dapat</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memenuhi</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kebutuhan</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kesejahteraannya</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dengan</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bekerja</w:t>
      </w:r>
      <w:proofErr w:type="spellEnd"/>
      <w:r w:rsidRPr="005A1EBA">
        <w:rPr>
          <w:rFonts w:ascii="Times New Roman" w:hAnsi="Times New Roman" w:cs="Times New Roman"/>
          <w:sz w:val="24"/>
          <w:szCs w:val="24"/>
          <w:lang w:val="en"/>
        </w:rPr>
        <w:t>.</w:t>
      </w:r>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Pemenuhan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kebutuhan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kesejahteraan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mewujudkan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kesetaraan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tentunya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tidak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terbatas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Pemerintah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berkewajiban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menurut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konstitusi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membuka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lapangan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bagi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warga</w:t>
      </w:r>
      <w:proofErr w:type="spellEnd"/>
      <w:r w:rsidRPr="005A1EBA">
        <w:rPr>
          <w:rFonts w:ascii="Times New Roman" w:hAnsi="Times New Roman" w:cs="Times New Roman"/>
          <w:sz w:val="24"/>
          <w:szCs w:val="24"/>
        </w:rPr>
        <w:t xml:space="preserve"> negara </w:t>
      </w:r>
      <w:proofErr w:type="spellStart"/>
      <w:r w:rsidRPr="005A1EBA">
        <w:rPr>
          <w:rFonts w:ascii="Times New Roman" w:hAnsi="Times New Roman" w:cs="Times New Roman"/>
          <w:sz w:val="24"/>
          <w:szCs w:val="24"/>
        </w:rPr>
        <w:t>seluas-luasnya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Disamping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wajib</w:t>
      </w:r>
      <w:proofErr w:type="spellEnd"/>
      <w:r w:rsidRPr="005A1EBA">
        <w:rPr>
          <w:rFonts w:ascii="Times New Roman" w:hAnsi="Times New Roman" w:cs="Times New Roman"/>
          <w:sz w:val="24"/>
          <w:szCs w:val="24"/>
        </w:rPr>
        <w:t xml:space="preserve"> juga </w:t>
      </w:r>
      <w:proofErr w:type="spellStart"/>
      <w:r w:rsidRPr="005A1EBA">
        <w:rPr>
          <w:rFonts w:ascii="Times New Roman" w:hAnsi="Times New Roman" w:cs="Times New Roman"/>
          <w:sz w:val="24"/>
          <w:szCs w:val="24"/>
        </w:rPr>
        <w:t>guna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mendapatkan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jaminan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terhadap</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warga</w:t>
      </w:r>
      <w:proofErr w:type="spellEnd"/>
      <w:r w:rsidRPr="005A1EBA">
        <w:rPr>
          <w:rFonts w:ascii="Times New Roman" w:hAnsi="Times New Roman" w:cs="Times New Roman"/>
          <w:sz w:val="24"/>
          <w:szCs w:val="24"/>
        </w:rPr>
        <w:t xml:space="preserve"> Negara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melakukan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pekerjaannya</w:t>
      </w:r>
      <w:proofErr w:type="spellEnd"/>
      <w:r w:rsidRPr="005A1EBA">
        <w:rPr>
          <w:rFonts w:ascii="Times New Roman" w:hAnsi="Times New Roman" w:cs="Times New Roman"/>
          <w:sz w:val="24"/>
          <w:szCs w:val="24"/>
        </w:rPr>
        <w:t>.</w:t>
      </w:r>
      <w:r w:rsidR="001A6F6B" w:rsidRPr="005A1EBA">
        <w:rPr>
          <w:rFonts w:ascii="Times New Roman" w:eastAsia="Calibri" w:hAnsi="Times New Roman" w:cs="Times New Roman"/>
          <w:sz w:val="24"/>
          <w:szCs w:val="24"/>
        </w:rPr>
        <w:t xml:space="preserve"> Oleh </w:t>
      </w:r>
      <w:proofErr w:type="spellStart"/>
      <w:r w:rsidR="001A6F6B" w:rsidRPr="005A1EBA">
        <w:rPr>
          <w:rFonts w:ascii="Times New Roman" w:eastAsia="Calibri" w:hAnsi="Times New Roman" w:cs="Times New Roman"/>
          <w:sz w:val="24"/>
          <w:szCs w:val="24"/>
        </w:rPr>
        <w:t>karena</w:t>
      </w:r>
      <w:proofErr w:type="spellEnd"/>
      <w:r w:rsidR="001A6F6B" w:rsidRPr="005A1EBA">
        <w:rPr>
          <w:rFonts w:ascii="Times New Roman" w:eastAsia="Calibri" w:hAnsi="Times New Roman" w:cs="Times New Roman"/>
          <w:sz w:val="24"/>
          <w:szCs w:val="24"/>
        </w:rPr>
        <w:t xml:space="preserve"> </w:t>
      </w:r>
      <w:proofErr w:type="spellStart"/>
      <w:r w:rsidR="000934AA">
        <w:rPr>
          <w:rFonts w:ascii="Times New Roman" w:eastAsia="Calibri" w:hAnsi="Times New Roman" w:cs="Times New Roman"/>
          <w:sz w:val="24"/>
          <w:szCs w:val="24"/>
        </w:rPr>
        <w:t>p</w:t>
      </w:r>
      <w:r w:rsidR="001A6F6B" w:rsidRPr="005A1EBA">
        <w:rPr>
          <w:rFonts w:ascii="Times New Roman" w:eastAsia="Calibri" w:hAnsi="Times New Roman" w:cs="Times New Roman"/>
          <w:sz w:val="24"/>
          <w:szCs w:val="24"/>
        </w:rPr>
        <w:t>ekerja</w:t>
      </w:r>
      <w:proofErr w:type="spellEnd"/>
      <w:r w:rsidR="001A6F6B" w:rsidRPr="005A1EBA">
        <w:rPr>
          <w:rFonts w:ascii="Times New Roman" w:eastAsia="Calibri" w:hAnsi="Times New Roman" w:cs="Times New Roman"/>
          <w:sz w:val="24"/>
          <w:szCs w:val="24"/>
        </w:rPr>
        <w:t>/</w:t>
      </w:r>
      <w:proofErr w:type="spellStart"/>
      <w:r w:rsidR="001A6F6B" w:rsidRPr="005A1EBA">
        <w:rPr>
          <w:rFonts w:ascii="Times New Roman" w:eastAsia="Calibri" w:hAnsi="Times New Roman" w:cs="Times New Roman"/>
          <w:sz w:val="24"/>
          <w:szCs w:val="24"/>
        </w:rPr>
        <w:t>buruh</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wajib</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mengetahui</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terhadap</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memperoleh</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haknya</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maka</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hal</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itu</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harus</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memberikan</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sesuatu</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kepada</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majikan</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berupa</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pengarahan</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jasa-jasanya</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sebagaimana</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kewajiban</w:t>
      </w:r>
      <w:proofErr w:type="spellEnd"/>
      <w:r w:rsidR="001A6F6B" w:rsidRPr="005A1EBA">
        <w:rPr>
          <w:rFonts w:ascii="Times New Roman" w:eastAsia="Calibri" w:hAnsi="Times New Roman" w:cs="Times New Roman"/>
          <w:sz w:val="24"/>
          <w:szCs w:val="24"/>
        </w:rPr>
        <w:t xml:space="preserve"> yang </w:t>
      </w:r>
      <w:proofErr w:type="spellStart"/>
      <w:r w:rsidR="001A6F6B" w:rsidRPr="005A1EBA">
        <w:rPr>
          <w:rFonts w:ascii="Times New Roman" w:eastAsia="Calibri" w:hAnsi="Times New Roman" w:cs="Times New Roman"/>
          <w:sz w:val="24"/>
          <w:szCs w:val="24"/>
        </w:rPr>
        <w:t>harus</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dipenuhi</w:t>
      </w:r>
      <w:proofErr w:type="spellEnd"/>
      <w:r w:rsidR="001A6F6B" w:rsidRPr="005A1EBA">
        <w:rPr>
          <w:rFonts w:ascii="Times New Roman" w:eastAsia="Calibri" w:hAnsi="Times New Roman" w:cs="Times New Roman"/>
          <w:sz w:val="24"/>
          <w:szCs w:val="24"/>
        </w:rPr>
        <w:t xml:space="preserve"> dan </w:t>
      </w:r>
      <w:proofErr w:type="spellStart"/>
      <w:r w:rsidR="001A6F6B" w:rsidRPr="005A1EBA">
        <w:rPr>
          <w:rFonts w:ascii="Times New Roman" w:eastAsia="Calibri" w:hAnsi="Times New Roman" w:cs="Times New Roman"/>
          <w:sz w:val="24"/>
          <w:szCs w:val="24"/>
        </w:rPr>
        <w:t>tidak</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boleh</w:t>
      </w:r>
      <w:proofErr w:type="spellEnd"/>
      <w:r w:rsidR="001A6F6B" w:rsidRPr="005A1EBA">
        <w:rPr>
          <w:rFonts w:ascii="Times New Roman" w:eastAsia="Calibri" w:hAnsi="Times New Roman" w:cs="Times New Roman"/>
          <w:sz w:val="24"/>
          <w:szCs w:val="24"/>
        </w:rPr>
        <w:t xml:space="preserve"> </w:t>
      </w:r>
      <w:proofErr w:type="spellStart"/>
      <w:r w:rsidR="001A6F6B" w:rsidRPr="005A1EBA">
        <w:rPr>
          <w:rFonts w:ascii="Times New Roman" w:eastAsia="Calibri" w:hAnsi="Times New Roman" w:cs="Times New Roman"/>
          <w:sz w:val="24"/>
          <w:szCs w:val="24"/>
        </w:rPr>
        <w:t>dilalaikan</w:t>
      </w:r>
      <w:proofErr w:type="spellEnd"/>
      <w:r w:rsidR="001A6F6B" w:rsidRPr="005A1EBA">
        <w:rPr>
          <w:rFonts w:ascii="Times New Roman" w:eastAsia="Calibri" w:hAnsi="Times New Roman" w:cs="Times New Roman"/>
          <w:sz w:val="24"/>
          <w:szCs w:val="24"/>
        </w:rPr>
        <w:t xml:space="preserve"> </w:t>
      </w:r>
      <w:r w:rsidR="001A6F6B" w:rsidRPr="005A1EBA">
        <w:rPr>
          <w:rFonts w:ascii="Times New Roman" w:eastAsia="Calibri" w:hAnsi="Times New Roman" w:cs="Times New Roman"/>
          <w:sz w:val="24"/>
          <w:szCs w:val="24"/>
        </w:rPr>
        <w:fldChar w:fldCharType="begin" w:fldLock="1"/>
      </w:r>
      <w:r w:rsidR="001A6F6B" w:rsidRPr="005A1EBA">
        <w:rPr>
          <w:rFonts w:ascii="Times New Roman" w:eastAsia="Calibri" w:hAnsi="Times New Roman" w:cs="Times New Roman"/>
          <w:sz w:val="24"/>
          <w:szCs w:val="24"/>
        </w:rPr>
        <w:instrText>ADDIN CSL_CITATION {"citationItems":[{"id":"ITEM-1","itemData":{"author":[{"dropping-particle":"","family":"Hikmawati","given":"Elok","non-dropping-particle":"","parse-names":false,"suffix":""},{"dropping-particle":"","family":"Fauziah","given":"Wina Isvarin","non-dropping-particle":"","parse-names":false,"suffix":""}],"container-title":"Jurnal Lex Jurnalica","id":"ITEM-1","issue":"3","issued":{"date-parts":[["2018"]]},"page":"265","title":"Kedudukan Kontrak Bagi Tenaga Kerja Alih Daya Terhadap Pekerja Alih Daya Tanpa Adanya Kontrak Menurut Undang-Undang No. 13 Tahun 2003 Tentang Ketenagakerjaan (Studi Kasus Putusan Nomor 1438 K/Pdt.Sus-Phi/2017","type":"article-journal","volume":"15"},"uris":["http://www.mendeley.com/documents/?uuid=51a33b01-0b19-43cb-b4d4-00333290b1e3"]}],"mendeley":{"formattedCitation":"(Hikmawati &amp; Fauziah, 2018)","plainTextFormattedCitation":"(Hikmawati &amp; Fauziah, 2018)","previouslyFormattedCitation":"(Hikmawati &amp; Fauziah, 2018)"},"properties":{"noteIndex":0},"schema":"https://github.com/citation-style-language/schema/raw/master/csl-citation.json"}</w:instrText>
      </w:r>
      <w:r w:rsidR="001A6F6B" w:rsidRPr="005A1EBA">
        <w:rPr>
          <w:rFonts w:ascii="Times New Roman" w:eastAsia="Calibri" w:hAnsi="Times New Roman" w:cs="Times New Roman"/>
          <w:sz w:val="24"/>
          <w:szCs w:val="24"/>
        </w:rPr>
        <w:fldChar w:fldCharType="separate"/>
      </w:r>
      <w:r w:rsidR="001A6F6B" w:rsidRPr="005A1EBA">
        <w:rPr>
          <w:rFonts w:ascii="Times New Roman" w:eastAsia="Calibri" w:hAnsi="Times New Roman" w:cs="Times New Roman"/>
          <w:noProof/>
          <w:sz w:val="24"/>
          <w:szCs w:val="24"/>
        </w:rPr>
        <w:t>(Hikmawati &amp; Fauziah, 2018)</w:t>
      </w:r>
      <w:r w:rsidR="001A6F6B" w:rsidRPr="005A1EBA">
        <w:rPr>
          <w:rFonts w:ascii="Times New Roman" w:eastAsia="Calibri" w:hAnsi="Times New Roman" w:cs="Times New Roman"/>
          <w:sz w:val="24"/>
          <w:szCs w:val="24"/>
        </w:rPr>
        <w:fldChar w:fldCharType="end"/>
      </w:r>
      <w:r w:rsidR="001A6F6B" w:rsidRPr="005A1EBA">
        <w:rPr>
          <w:rFonts w:ascii="Times New Roman" w:eastAsia="Calibri" w:hAnsi="Times New Roman" w:cs="Times New Roman"/>
          <w:sz w:val="24"/>
          <w:szCs w:val="24"/>
        </w:rPr>
        <w:t>.</w:t>
      </w:r>
    </w:p>
    <w:p w14:paraId="6308FCFB" w14:textId="77777777" w:rsidR="000934AA" w:rsidRDefault="00D351D9" w:rsidP="000934AA">
      <w:pPr>
        <w:spacing w:after="0" w:line="360" w:lineRule="auto"/>
        <w:ind w:left="567" w:firstLine="567"/>
        <w:jc w:val="both"/>
        <w:rPr>
          <w:rFonts w:ascii="Times New Roman" w:eastAsia="Calibri" w:hAnsi="Times New Roman" w:cs="Times New Roman"/>
          <w:sz w:val="24"/>
          <w:szCs w:val="24"/>
        </w:rPr>
      </w:pPr>
      <w:proofErr w:type="spellStart"/>
      <w:r w:rsidRPr="005A1EBA">
        <w:rPr>
          <w:rFonts w:ascii="Times New Roman" w:hAnsi="Times New Roman" w:cs="Times New Roman"/>
          <w:sz w:val="24"/>
          <w:szCs w:val="24"/>
        </w:rPr>
        <w:lastRenderedPageBreak/>
        <w:t>Pasal</w:t>
      </w:r>
      <w:proofErr w:type="spellEnd"/>
      <w:r w:rsidRPr="005A1EBA">
        <w:rPr>
          <w:rFonts w:ascii="Times New Roman" w:hAnsi="Times New Roman" w:cs="Times New Roman"/>
          <w:sz w:val="24"/>
          <w:szCs w:val="24"/>
        </w:rPr>
        <w:t xml:space="preserve"> 39 UU No. 39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1999 </w:t>
      </w:r>
      <w:proofErr w:type="spellStart"/>
      <w:r w:rsidRPr="005A1EBA">
        <w:rPr>
          <w:rFonts w:ascii="Times New Roman" w:hAnsi="Times New Roman" w:cs="Times New Roman"/>
          <w:sz w:val="24"/>
          <w:szCs w:val="24"/>
        </w:rPr>
        <w:t>tentang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Asasi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Manusia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menegaskan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bahwa</w:t>
      </w:r>
      <w:proofErr w:type="spellEnd"/>
      <w:r w:rsidRPr="005A1EBA">
        <w:rPr>
          <w:rFonts w:ascii="Times New Roman" w:hAnsi="Times New Roman" w:cs="Times New Roman"/>
          <w:sz w:val="24"/>
          <w:szCs w:val="24"/>
        </w:rPr>
        <w:t xml:space="preserve"> negara dan </w:t>
      </w:r>
      <w:proofErr w:type="spellStart"/>
      <w:r w:rsidRPr="005A1EBA">
        <w:rPr>
          <w:rFonts w:ascii="Times New Roman" w:hAnsi="Times New Roman" w:cs="Times New Roman"/>
          <w:sz w:val="24"/>
          <w:szCs w:val="24"/>
        </w:rPr>
        <w:t>pemerintah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mempunyai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kewajiban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terhadap</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HAM.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bahwa</w:t>
      </w:r>
      <w:proofErr w:type="spellEnd"/>
      <w:r w:rsidRPr="005A1EBA">
        <w:rPr>
          <w:rFonts w:ascii="Times New Roman" w:hAnsi="Times New Roman" w:cs="Times New Roman"/>
          <w:sz w:val="24"/>
          <w:szCs w:val="24"/>
        </w:rPr>
        <w:t xml:space="preserve"> Negara Indonesia negara </w:t>
      </w:r>
      <w:proofErr w:type="spellStart"/>
      <w:r w:rsidRPr="005A1EBA">
        <w:rPr>
          <w:rFonts w:ascii="Times New Roman" w:hAnsi="Times New Roman" w:cs="Times New Roman"/>
          <w:sz w:val="24"/>
          <w:szCs w:val="24"/>
        </w:rPr>
        <w:t>hukum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maka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tentunya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sudah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suatu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kewajiban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wajib</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diimplementasikan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karena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HAM </w:t>
      </w:r>
      <w:proofErr w:type="spellStart"/>
      <w:r w:rsidRPr="005A1EBA">
        <w:rPr>
          <w:rFonts w:ascii="Times New Roman" w:hAnsi="Times New Roman" w:cs="Times New Roman"/>
          <w:sz w:val="24"/>
          <w:szCs w:val="24"/>
        </w:rPr>
        <w:t>adalah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syarat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sebagai</w:t>
      </w:r>
      <w:proofErr w:type="spellEnd"/>
      <w:r w:rsidRPr="005A1EBA">
        <w:rPr>
          <w:rFonts w:ascii="Times New Roman" w:hAnsi="Times New Roman" w:cs="Times New Roman"/>
          <w:sz w:val="24"/>
          <w:szCs w:val="24"/>
        </w:rPr>
        <w:t xml:space="preserve"> negara </w:t>
      </w:r>
      <w:proofErr w:type="spellStart"/>
      <w:r w:rsidRPr="005A1EBA">
        <w:rPr>
          <w:rFonts w:ascii="Times New Roman" w:hAnsi="Times New Roman" w:cs="Times New Roman"/>
          <w:sz w:val="24"/>
          <w:szCs w:val="24"/>
        </w:rPr>
        <w:t>hukum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Adanya</w:t>
      </w:r>
      <w:proofErr w:type="spellEnd"/>
      <w:r w:rsidRPr="005A1EBA">
        <w:rPr>
          <w:rFonts w:ascii="Times New Roman" w:hAnsi="Times New Roman" w:cs="Times New Roman"/>
          <w:sz w:val="24"/>
          <w:szCs w:val="24"/>
        </w:rPr>
        <w:t xml:space="preserve"> </w:t>
      </w:r>
      <w:proofErr w:type="spellStart"/>
      <w:r w:rsidR="000934AA">
        <w:rPr>
          <w:rFonts w:ascii="Times New Roman" w:hAnsi="Times New Roman" w:cs="Times New Roman"/>
          <w:sz w:val="24"/>
          <w:szCs w:val="24"/>
        </w:rPr>
        <w:t>p</w:t>
      </w:r>
      <w:r w:rsidRPr="005A1EBA">
        <w:rPr>
          <w:rFonts w:ascii="Times New Roman" w:hAnsi="Times New Roman" w:cs="Times New Roman"/>
          <w:sz w:val="24"/>
          <w:szCs w:val="24"/>
        </w:rPr>
        <w:t>engakuan</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HAM </w:t>
      </w:r>
      <w:proofErr w:type="spellStart"/>
      <w:r w:rsidRPr="005A1EBA">
        <w:rPr>
          <w:rFonts w:ascii="Times New Roman" w:hAnsi="Times New Roman" w:cs="Times New Roman"/>
          <w:sz w:val="24"/>
          <w:szCs w:val="24"/>
        </w:rPr>
        <w:t>mer</w:t>
      </w:r>
      <w:r w:rsidR="000934AA">
        <w:rPr>
          <w:rFonts w:ascii="Times New Roman" w:hAnsi="Times New Roman" w:cs="Times New Roman"/>
          <w:sz w:val="24"/>
          <w:szCs w:val="24"/>
        </w:rPr>
        <w:t>u</w:t>
      </w:r>
      <w:r w:rsidRPr="005A1EBA">
        <w:rPr>
          <w:rFonts w:ascii="Times New Roman" w:hAnsi="Times New Roman" w:cs="Times New Roman"/>
          <w:sz w:val="24"/>
          <w:szCs w:val="24"/>
        </w:rPr>
        <w:t>pakan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dasar</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diamanatkan</w:t>
      </w:r>
      <w:proofErr w:type="spellEnd"/>
      <w:r w:rsidRPr="005A1EBA">
        <w:rPr>
          <w:rFonts w:ascii="Times New Roman" w:hAnsi="Times New Roman" w:cs="Times New Roman"/>
          <w:sz w:val="24"/>
          <w:szCs w:val="24"/>
        </w:rPr>
        <w:t xml:space="preserve"> oleh </w:t>
      </w:r>
      <w:proofErr w:type="spellStart"/>
      <w:r w:rsidRPr="005A1EBA">
        <w:rPr>
          <w:rFonts w:ascii="Times New Roman" w:hAnsi="Times New Roman" w:cs="Times New Roman"/>
          <w:sz w:val="24"/>
          <w:szCs w:val="24"/>
        </w:rPr>
        <w:t>konstitusi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negaranya</w:t>
      </w:r>
      <w:proofErr w:type="spellEnd"/>
      <w:r w:rsidRPr="005A1EBA">
        <w:rPr>
          <w:rFonts w:ascii="Times New Roman" w:hAnsi="Times New Roman" w:cs="Times New Roman"/>
          <w:sz w:val="24"/>
          <w:szCs w:val="24"/>
        </w:rPr>
        <w:t xml:space="preserve">. </w:t>
      </w:r>
    </w:p>
    <w:p w14:paraId="57699B72" w14:textId="77777777" w:rsidR="00686B90" w:rsidRDefault="00D351D9" w:rsidP="00686B90">
      <w:pPr>
        <w:spacing w:after="0" w:line="360" w:lineRule="auto"/>
        <w:ind w:left="567" w:firstLine="567"/>
        <w:jc w:val="both"/>
        <w:rPr>
          <w:rFonts w:ascii="Times New Roman" w:eastAsia="Calibri" w:hAnsi="Times New Roman" w:cs="Times New Roman"/>
          <w:sz w:val="24"/>
          <w:szCs w:val="24"/>
        </w:rPr>
      </w:pPr>
      <w:proofErr w:type="spellStart"/>
      <w:r w:rsidRPr="005A1EBA">
        <w:rPr>
          <w:rFonts w:ascii="Times New Roman" w:hAnsi="Times New Roman" w:cs="Times New Roman"/>
          <w:sz w:val="24"/>
          <w:szCs w:val="24"/>
          <w:lang w:val="en"/>
        </w:rPr>
        <w:t>Mendapatkan</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pekerjaan</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untuk</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memenuhi</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kebutuhan</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warga</w:t>
      </w:r>
      <w:proofErr w:type="spellEnd"/>
      <w:r w:rsidRPr="005A1EBA">
        <w:rPr>
          <w:rFonts w:ascii="Times New Roman" w:hAnsi="Times New Roman" w:cs="Times New Roman"/>
          <w:sz w:val="24"/>
          <w:szCs w:val="24"/>
          <w:lang w:val="en"/>
        </w:rPr>
        <w:t xml:space="preserve"> negara yang </w:t>
      </w:r>
      <w:proofErr w:type="spellStart"/>
      <w:r w:rsidRPr="005A1EBA">
        <w:rPr>
          <w:rFonts w:ascii="Times New Roman" w:hAnsi="Times New Roman" w:cs="Times New Roman"/>
          <w:sz w:val="24"/>
          <w:szCs w:val="24"/>
          <w:lang w:val="en"/>
        </w:rPr>
        <w:t>bertujuan</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untuk</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mencapai</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kehidupan</w:t>
      </w:r>
      <w:proofErr w:type="spellEnd"/>
      <w:r w:rsidRPr="005A1EBA">
        <w:rPr>
          <w:rFonts w:ascii="Times New Roman" w:hAnsi="Times New Roman" w:cs="Times New Roman"/>
          <w:sz w:val="24"/>
          <w:szCs w:val="24"/>
          <w:lang w:val="en"/>
        </w:rPr>
        <w:t xml:space="preserve"> yang </w:t>
      </w:r>
      <w:proofErr w:type="spellStart"/>
      <w:r w:rsidRPr="005A1EBA">
        <w:rPr>
          <w:rFonts w:ascii="Times New Roman" w:hAnsi="Times New Roman" w:cs="Times New Roman"/>
          <w:sz w:val="24"/>
          <w:szCs w:val="24"/>
          <w:lang w:val="en"/>
        </w:rPr>
        <w:t>sejahtera</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dapat</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dilakukan</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dengan</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berbagai</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cara</w:t>
      </w:r>
      <w:proofErr w:type="spellEnd"/>
      <w:r w:rsidRPr="005A1EBA">
        <w:rPr>
          <w:rFonts w:ascii="Times New Roman" w:hAnsi="Times New Roman" w:cs="Times New Roman"/>
          <w:sz w:val="24"/>
          <w:szCs w:val="24"/>
          <w:lang w:val="en"/>
        </w:rPr>
        <w:t xml:space="preserve">. Salah </w:t>
      </w:r>
      <w:proofErr w:type="spellStart"/>
      <w:r w:rsidRPr="005A1EBA">
        <w:rPr>
          <w:rFonts w:ascii="Times New Roman" w:hAnsi="Times New Roman" w:cs="Times New Roman"/>
          <w:sz w:val="24"/>
          <w:szCs w:val="24"/>
          <w:lang w:val="en"/>
        </w:rPr>
        <w:t>satunya</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adalah</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melalui</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perusahaan</w:t>
      </w:r>
      <w:proofErr w:type="spellEnd"/>
      <w:r w:rsidRPr="005A1EBA">
        <w:rPr>
          <w:rFonts w:ascii="Times New Roman" w:hAnsi="Times New Roman" w:cs="Times New Roman"/>
          <w:sz w:val="24"/>
          <w:szCs w:val="24"/>
          <w:lang w:val="en"/>
        </w:rPr>
        <w:t xml:space="preserve"> yang </w:t>
      </w:r>
      <w:proofErr w:type="spellStart"/>
      <w:r w:rsidRPr="005A1EBA">
        <w:rPr>
          <w:rFonts w:ascii="Times New Roman" w:hAnsi="Times New Roman" w:cs="Times New Roman"/>
          <w:sz w:val="24"/>
          <w:szCs w:val="24"/>
          <w:lang w:val="en"/>
        </w:rPr>
        <w:t>menyediakan</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layanan</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pekerja</w:t>
      </w:r>
      <w:proofErr w:type="spellEnd"/>
      <w:r w:rsidRPr="005A1EBA">
        <w:rPr>
          <w:rFonts w:ascii="Times New Roman" w:hAnsi="Times New Roman" w:cs="Times New Roman"/>
          <w:sz w:val="24"/>
          <w:szCs w:val="24"/>
          <w:lang w:val="en"/>
        </w:rPr>
        <w:t>/</w:t>
      </w:r>
      <w:proofErr w:type="spellStart"/>
      <w:r w:rsidRPr="005A1EBA">
        <w:rPr>
          <w:rFonts w:ascii="Times New Roman" w:hAnsi="Times New Roman" w:cs="Times New Roman"/>
          <w:sz w:val="24"/>
          <w:szCs w:val="24"/>
          <w:lang w:val="en"/>
        </w:rPr>
        <w:t>alih</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daya</w:t>
      </w:r>
      <w:proofErr w:type="spellEnd"/>
      <w:r w:rsidRPr="005A1EBA">
        <w:rPr>
          <w:rFonts w:ascii="Times New Roman" w:hAnsi="Times New Roman" w:cs="Times New Roman"/>
          <w:sz w:val="24"/>
          <w:szCs w:val="24"/>
          <w:lang w:val="en"/>
        </w:rPr>
        <w:t xml:space="preserve"> yang </w:t>
      </w:r>
      <w:proofErr w:type="spellStart"/>
      <w:r w:rsidRPr="005A1EBA">
        <w:rPr>
          <w:rFonts w:ascii="Times New Roman" w:hAnsi="Times New Roman" w:cs="Times New Roman"/>
          <w:sz w:val="24"/>
          <w:szCs w:val="24"/>
          <w:lang w:val="en"/>
        </w:rPr>
        <w:t>bekerja</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sama</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dengan</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perusahaan</w:t>
      </w:r>
      <w:proofErr w:type="spellEnd"/>
      <w:r w:rsidRPr="005A1EBA">
        <w:rPr>
          <w:rFonts w:ascii="Times New Roman" w:hAnsi="Times New Roman" w:cs="Times New Roman"/>
          <w:sz w:val="24"/>
          <w:szCs w:val="24"/>
          <w:lang w:val="en"/>
        </w:rPr>
        <w:t xml:space="preserve"> yang </w:t>
      </w:r>
      <w:proofErr w:type="spellStart"/>
      <w:r w:rsidRPr="005A1EBA">
        <w:rPr>
          <w:rFonts w:ascii="Times New Roman" w:hAnsi="Times New Roman" w:cs="Times New Roman"/>
          <w:sz w:val="24"/>
          <w:szCs w:val="24"/>
          <w:lang w:val="en"/>
        </w:rPr>
        <w:t>menggunakan</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jasa</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pekerja</w:t>
      </w:r>
      <w:proofErr w:type="spellEnd"/>
      <w:r w:rsidRPr="005A1EBA">
        <w:rPr>
          <w:rFonts w:ascii="Times New Roman" w:hAnsi="Times New Roman" w:cs="Times New Roman"/>
          <w:sz w:val="24"/>
          <w:szCs w:val="24"/>
          <w:lang w:val="en"/>
        </w:rPr>
        <w:t>/</w:t>
      </w:r>
      <w:proofErr w:type="spellStart"/>
      <w:r w:rsidRPr="005A1EBA">
        <w:rPr>
          <w:rFonts w:ascii="Times New Roman" w:hAnsi="Times New Roman" w:cs="Times New Roman"/>
          <w:sz w:val="24"/>
          <w:szCs w:val="24"/>
          <w:lang w:val="en"/>
        </w:rPr>
        <w:t>alih</w:t>
      </w:r>
      <w:proofErr w:type="spellEnd"/>
      <w:r w:rsidRPr="005A1EBA">
        <w:rPr>
          <w:rFonts w:ascii="Times New Roman" w:hAnsi="Times New Roman" w:cs="Times New Roman"/>
          <w:sz w:val="24"/>
          <w:szCs w:val="24"/>
          <w:lang w:val="en"/>
        </w:rPr>
        <w:t xml:space="preserve"> </w:t>
      </w:r>
      <w:proofErr w:type="spellStart"/>
      <w:r w:rsidRPr="005A1EBA">
        <w:rPr>
          <w:rFonts w:ascii="Times New Roman" w:hAnsi="Times New Roman" w:cs="Times New Roman"/>
          <w:sz w:val="24"/>
          <w:szCs w:val="24"/>
          <w:lang w:val="en"/>
        </w:rPr>
        <w:t>daya</w:t>
      </w:r>
      <w:proofErr w:type="spellEnd"/>
      <w:r w:rsidRPr="005A1EBA">
        <w:rPr>
          <w:rFonts w:ascii="Times New Roman" w:hAnsi="Times New Roman" w:cs="Times New Roman"/>
          <w:sz w:val="24"/>
          <w:szCs w:val="24"/>
          <w:lang w:val="en"/>
        </w:rPr>
        <w:t xml:space="preserve"> (</w:t>
      </w:r>
      <w:r w:rsidRPr="00686B90">
        <w:rPr>
          <w:rFonts w:ascii="Times New Roman" w:hAnsi="Times New Roman" w:cs="Times New Roman"/>
          <w:i/>
          <w:iCs/>
          <w:sz w:val="24"/>
          <w:szCs w:val="24"/>
          <w:lang w:val="en"/>
        </w:rPr>
        <w:t>outsourcing</w:t>
      </w:r>
      <w:r w:rsidRPr="005A1EBA">
        <w:rPr>
          <w:rFonts w:ascii="Times New Roman" w:hAnsi="Times New Roman" w:cs="Times New Roman"/>
          <w:sz w:val="24"/>
          <w:szCs w:val="24"/>
          <w:lang w:val="en"/>
        </w:rPr>
        <w:t>)</w:t>
      </w:r>
      <w:r w:rsidRPr="005A1EBA">
        <w:rPr>
          <w:rFonts w:ascii="Times New Roman" w:hAnsi="Times New Roman" w:cs="Times New Roman"/>
          <w:sz w:val="24"/>
          <w:szCs w:val="24"/>
        </w:rPr>
        <w:t>.</w:t>
      </w:r>
    </w:p>
    <w:p w14:paraId="2F5C23F0" w14:textId="77777777" w:rsidR="00753391" w:rsidRDefault="00D351D9" w:rsidP="00753391">
      <w:pPr>
        <w:spacing w:after="0" w:line="360" w:lineRule="auto"/>
        <w:ind w:left="567" w:firstLine="567"/>
        <w:jc w:val="both"/>
        <w:rPr>
          <w:rFonts w:ascii="Times New Roman" w:eastAsia="Calibri" w:hAnsi="Times New Roman" w:cs="Times New Roman"/>
          <w:sz w:val="24"/>
          <w:szCs w:val="24"/>
        </w:rPr>
      </w:pPr>
      <w:proofErr w:type="spellStart"/>
      <w:r w:rsidRPr="005A1EBA">
        <w:rPr>
          <w:rFonts w:ascii="Times New Roman" w:hAnsi="Times New Roman" w:cs="Times New Roman"/>
          <w:sz w:val="24"/>
          <w:szCs w:val="24"/>
        </w:rPr>
        <w:t>Istilah</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bahasa</w:t>
      </w:r>
      <w:proofErr w:type="spellEnd"/>
      <w:r w:rsidRPr="005A1EBA">
        <w:rPr>
          <w:rFonts w:ascii="Times New Roman" w:hAnsi="Times New Roman" w:cs="Times New Roman"/>
          <w:sz w:val="24"/>
          <w:szCs w:val="24"/>
        </w:rPr>
        <w:t xml:space="preserve"> Indonesia, </w:t>
      </w:r>
      <w:proofErr w:type="spellStart"/>
      <w:r w:rsidRPr="005A1EBA">
        <w:rPr>
          <w:rFonts w:ascii="Times New Roman" w:hAnsi="Times New Roman" w:cs="Times New Roman"/>
          <w:sz w:val="24"/>
          <w:szCs w:val="24"/>
        </w:rPr>
        <w:t>dapat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diartikan</w:t>
      </w:r>
      <w:proofErr w:type="spellEnd"/>
      <w:r w:rsidRPr="005A1EBA">
        <w:rPr>
          <w:rFonts w:ascii="Times New Roman" w:hAnsi="Times New Roman" w:cs="Times New Roman"/>
          <w:sz w:val="24"/>
          <w:szCs w:val="24"/>
        </w:rPr>
        <w:t xml:space="preserve"> kata "</w:t>
      </w:r>
      <w:proofErr w:type="spellStart"/>
      <w:r w:rsidRPr="005A1EBA">
        <w:rPr>
          <w:rFonts w:ascii="Times New Roman" w:hAnsi="Times New Roman" w:cs="Times New Roman"/>
          <w:sz w:val="24"/>
          <w:szCs w:val="24"/>
        </w:rPr>
        <w:t>keluar</w:t>
      </w:r>
      <w:proofErr w:type="spellEnd"/>
      <w:r w:rsidRPr="005A1EBA">
        <w:rPr>
          <w:rFonts w:ascii="Times New Roman" w:hAnsi="Times New Roman" w:cs="Times New Roman"/>
          <w:sz w:val="24"/>
          <w:szCs w:val="24"/>
        </w:rPr>
        <w:t>" dan "</w:t>
      </w:r>
      <w:proofErr w:type="spellStart"/>
      <w:r w:rsidRPr="005A1EBA">
        <w:rPr>
          <w:rFonts w:ascii="Times New Roman" w:hAnsi="Times New Roman" w:cs="Times New Roman"/>
          <w:sz w:val="24"/>
          <w:szCs w:val="24"/>
        </w:rPr>
        <w:t>sumber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Sumber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luar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merupakan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pendekatan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aspek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manajemen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Maknanya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memberi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wewenang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agen</w:t>
      </w:r>
      <w:proofErr w:type="spellEnd"/>
      <w:r w:rsidRPr="005A1EBA">
        <w:rPr>
          <w:rFonts w:ascii="Times New Roman" w:hAnsi="Times New Roman" w:cs="Times New Roman"/>
          <w:sz w:val="24"/>
          <w:szCs w:val="24"/>
        </w:rPr>
        <w:t xml:space="preserve"> di </w:t>
      </w:r>
      <w:proofErr w:type="spellStart"/>
      <w:r w:rsidRPr="005A1EBA">
        <w:rPr>
          <w:rFonts w:ascii="Times New Roman" w:hAnsi="Times New Roman" w:cs="Times New Roman"/>
          <w:sz w:val="24"/>
          <w:szCs w:val="24"/>
        </w:rPr>
        <w:t>luar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00753391">
        <w:rPr>
          <w:rFonts w:ascii="Times New Roman" w:hAnsi="Times New Roman" w:cs="Times New Roman"/>
          <w:sz w:val="24"/>
          <w:szCs w:val="24"/>
        </w:rPr>
        <w:t xml:space="preserve"> </w:t>
      </w:r>
      <w:r w:rsidRPr="005A1EBA">
        <w:rPr>
          <w:rFonts w:ascii="Times New Roman" w:hAnsi="Times New Roman" w:cs="Times New Roman"/>
          <w:sz w:val="24"/>
          <w:szCs w:val="24"/>
        </w:rPr>
        <w:t>(</w:t>
      </w:r>
      <w:proofErr w:type="spellStart"/>
      <w:r w:rsidRPr="005A1EBA">
        <w:rPr>
          <w:rFonts w:ascii="Times New Roman" w:hAnsi="Times New Roman" w:cs="Times New Roman"/>
          <w:sz w:val="24"/>
          <w:szCs w:val="24"/>
        </w:rPr>
        <w:t>pihak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ketiga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guna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bertanggungjawab</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atas</w:t>
      </w:r>
      <w:proofErr w:type="spellEnd"/>
      <w:r w:rsidRPr="005A1EBA">
        <w:rPr>
          <w:rFonts w:ascii="Times New Roman" w:hAnsi="Times New Roman" w:cs="Times New Roman"/>
          <w:sz w:val="24"/>
          <w:szCs w:val="24"/>
        </w:rPr>
        <w:t xml:space="preserve"> proses </w:t>
      </w:r>
      <w:proofErr w:type="spellStart"/>
      <w:r w:rsidRPr="005A1EBA">
        <w:rPr>
          <w:rFonts w:ascii="Times New Roman" w:hAnsi="Times New Roman" w:cs="Times New Roman"/>
          <w:sz w:val="24"/>
          <w:szCs w:val="24"/>
        </w:rPr>
        <w:t>atau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tanggungjawab</w:t>
      </w:r>
      <w:proofErr w:type="spellEnd"/>
      <w:r w:rsidRPr="005A1EBA">
        <w:rPr>
          <w:rFonts w:ascii="Times New Roman" w:hAnsi="Times New Roman" w:cs="Times New Roman"/>
          <w:sz w:val="24"/>
          <w:szCs w:val="24"/>
        </w:rPr>
        <w:t xml:space="preserve"> yang</w:t>
      </w:r>
      <w:r w:rsidR="00753391">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dilakukan</w:t>
      </w:r>
      <w:proofErr w:type="spellEnd"/>
      <w:r w:rsidRPr="005A1EBA">
        <w:rPr>
          <w:rFonts w:ascii="Times New Roman" w:hAnsi="Times New Roman" w:cs="Times New Roman"/>
          <w:sz w:val="24"/>
          <w:szCs w:val="24"/>
        </w:rPr>
        <w:t xml:space="preserve"> oleh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pengguna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jasa</w:t>
      </w:r>
      <w:proofErr w:type="spellEnd"/>
      <w:r w:rsidRPr="005A1EBA">
        <w:rPr>
          <w:rFonts w:ascii="Times New Roman" w:hAnsi="Times New Roman" w:cs="Times New Roman"/>
          <w:sz w:val="24"/>
          <w:szCs w:val="24"/>
        </w:rPr>
        <w:t xml:space="preserve">. Candra </w:t>
      </w:r>
      <w:proofErr w:type="spellStart"/>
      <w:r w:rsidRPr="005A1EBA">
        <w:rPr>
          <w:rFonts w:ascii="Times New Roman" w:hAnsi="Times New Roman" w:cs="Times New Roman"/>
          <w:sz w:val="24"/>
          <w:szCs w:val="24"/>
        </w:rPr>
        <w:t>Suwondo</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mengemukakan</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merupakan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suatu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pelimpahan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kegiatan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operasi</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manajemen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harian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suatu</w:t>
      </w:r>
      <w:proofErr w:type="spellEnd"/>
      <w:r w:rsidRPr="005A1EBA">
        <w:rPr>
          <w:rFonts w:ascii="Times New Roman" w:hAnsi="Times New Roman" w:cs="Times New Roman"/>
          <w:sz w:val="24"/>
          <w:szCs w:val="24"/>
        </w:rPr>
        <w:t xml:space="preserve"> proses </w:t>
      </w:r>
      <w:proofErr w:type="spellStart"/>
      <w:r w:rsidRPr="005A1EBA">
        <w:rPr>
          <w:rFonts w:ascii="Times New Roman" w:hAnsi="Times New Roman" w:cs="Times New Roman"/>
          <w:sz w:val="24"/>
          <w:szCs w:val="24"/>
        </w:rPr>
        <w:t>bisnis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pihak</w:t>
      </w:r>
      <w:proofErr w:type="spellEnd"/>
      <w:r w:rsidRPr="005A1EBA">
        <w:rPr>
          <w:rFonts w:ascii="Times New Roman" w:hAnsi="Times New Roman" w:cs="Times New Roman"/>
          <w:sz w:val="24"/>
          <w:szCs w:val="24"/>
        </w:rPr>
        <w:t xml:space="preserve"> lain </w:t>
      </w:r>
      <w:proofErr w:type="spellStart"/>
      <w:r w:rsidRPr="005A1EBA">
        <w:rPr>
          <w:rFonts w:ascii="Times New Roman" w:hAnsi="Times New Roman" w:cs="Times New Roman"/>
          <w:sz w:val="24"/>
          <w:szCs w:val="24"/>
        </w:rPr>
        <w:t>diluar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penyedia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jasa</w:t>
      </w:r>
      <w:proofErr w:type="spellEnd"/>
      <w:r w:rsidRPr="005A1EBA">
        <w:rPr>
          <w:rFonts w:ascii="Times New Roman" w:hAnsi="Times New Roman" w:cs="Times New Roman"/>
          <w:sz w:val="24"/>
          <w:szCs w:val="24"/>
        </w:rPr>
        <w:t xml:space="preserve"> outsourcing)</w:t>
      </w:r>
      <w:r w:rsidR="00443ED9" w:rsidRPr="005A1EBA">
        <w:rPr>
          <w:rFonts w:ascii="Times New Roman" w:hAnsi="Times New Roman" w:cs="Times New Roman"/>
          <w:sz w:val="24"/>
          <w:szCs w:val="24"/>
        </w:rPr>
        <w:t xml:space="preserve"> </w:t>
      </w:r>
      <w:r w:rsidR="00443ED9" w:rsidRPr="005A1EBA">
        <w:rPr>
          <w:rFonts w:ascii="Times New Roman" w:hAnsi="Times New Roman" w:cs="Times New Roman"/>
          <w:sz w:val="24"/>
          <w:szCs w:val="24"/>
        </w:rPr>
        <w:fldChar w:fldCharType="begin" w:fldLock="1"/>
      </w:r>
      <w:r w:rsidR="00AA4B12" w:rsidRPr="005A1EBA">
        <w:rPr>
          <w:rFonts w:ascii="Times New Roman" w:hAnsi="Times New Roman" w:cs="Times New Roman"/>
          <w:sz w:val="24"/>
          <w:szCs w:val="24"/>
        </w:rPr>
        <w:instrText>ADDIN CSL_CITATION {"citationItems":[{"id":"ITEM-1","itemData":{"author":[{"dropping-particle":"","family":"Komang","given":"","non-dropping-particle":"","parse-names":false,"suffix":""}],"id":"ITEM-1","issued":{"date-parts":[["2008"]]},"number-of-pages":"12","publisher":"Alihdaya Publishing","publisher-place":"Jakarta","title":"Outsourcing Versus Serikat Kerja","type":"book"},"uris":["http://www.mendeley.com/documents/?uuid=4c041b1c-ea1b-4b29-b9e9-adc5b58b5233"]}],"mendeley":{"formattedCitation":"(Komang, 2008)","plainTextFormattedCitation":"(Komang, 2008)","previouslyFormattedCitation":"(Komang, 2008)"},"properties":{"noteIndex":0},"schema":"https://github.com/citation-style-language/schema/raw/master/csl-citation.json"}</w:instrText>
      </w:r>
      <w:r w:rsidR="00443ED9" w:rsidRPr="005A1EBA">
        <w:rPr>
          <w:rFonts w:ascii="Times New Roman" w:hAnsi="Times New Roman" w:cs="Times New Roman"/>
          <w:sz w:val="24"/>
          <w:szCs w:val="24"/>
        </w:rPr>
        <w:fldChar w:fldCharType="separate"/>
      </w:r>
      <w:r w:rsidR="00443ED9" w:rsidRPr="005A1EBA">
        <w:rPr>
          <w:rFonts w:ascii="Times New Roman" w:hAnsi="Times New Roman" w:cs="Times New Roman"/>
          <w:noProof/>
          <w:sz w:val="24"/>
          <w:szCs w:val="24"/>
        </w:rPr>
        <w:t>(Komang, 2008)</w:t>
      </w:r>
      <w:r w:rsidR="00443ED9" w:rsidRPr="005A1EBA">
        <w:rPr>
          <w:rFonts w:ascii="Times New Roman" w:hAnsi="Times New Roman" w:cs="Times New Roman"/>
          <w:sz w:val="24"/>
          <w:szCs w:val="24"/>
        </w:rPr>
        <w:fldChar w:fldCharType="end"/>
      </w:r>
      <w:r w:rsidRPr="005A1EBA">
        <w:rPr>
          <w:rFonts w:ascii="Times New Roman" w:hAnsi="Times New Roman" w:cs="Times New Roman"/>
          <w:sz w:val="24"/>
          <w:szCs w:val="24"/>
        </w:rPr>
        <w:t>.</w:t>
      </w:r>
    </w:p>
    <w:p w14:paraId="29015879" w14:textId="77777777" w:rsidR="00ED3AD9" w:rsidRDefault="00D351D9" w:rsidP="00ED3AD9">
      <w:pPr>
        <w:spacing w:after="0" w:line="360" w:lineRule="auto"/>
        <w:ind w:left="567" w:firstLine="567"/>
        <w:jc w:val="both"/>
        <w:rPr>
          <w:rFonts w:ascii="Times New Roman" w:eastAsia="Calibri" w:hAnsi="Times New Roman" w:cs="Times New Roman"/>
          <w:sz w:val="24"/>
          <w:szCs w:val="24"/>
        </w:rPr>
      </w:pPr>
      <w:r w:rsidRPr="005A1EBA">
        <w:rPr>
          <w:rFonts w:ascii="Times New Roman" w:hAnsi="Times New Roman" w:cs="Times New Roman"/>
          <w:sz w:val="24"/>
          <w:szCs w:val="24"/>
        </w:rPr>
        <w:t xml:space="preserve">Outsourcing </w:t>
      </w:r>
      <w:proofErr w:type="spellStart"/>
      <w:r w:rsidRPr="005A1EBA">
        <w:rPr>
          <w:rFonts w:ascii="Times New Roman" w:hAnsi="Times New Roman" w:cs="Times New Roman"/>
          <w:sz w:val="24"/>
          <w:szCs w:val="24"/>
        </w:rPr>
        <w:t>adalah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penggunaan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tenaga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guna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menghasilkan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atau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menggunakan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pekerjaannya</w:t>
      </w:r>
      <w:proofErr w:type="spellEnd"/>
      <w:r w:rsidRPr="005A1EBA">
        <w:rPr>
          <w:rFonts w:ascii="Times New Roman" w:hAnsi="Times New Roman" w:cs="Times New Roman"/>
          <w:sz w:val="24"/>
          <w:szCs w:val="24"/>
        </w:rPr>
        <w:t xml:space="preserve"> oleh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pada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selaku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penyedia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tenaga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Hal </w:t>
      </w:r>
      <w:proofErr w:type="spellStart"/>
      <w:r w:rsidRPr="005A1EBA">
        <w:rPr>
          <w:rFonts w:ascii="Times New Roman" w:hAnsi="Times New Roman" w:cs="Times New Roman"/>
          <w:sz w:val="24"/>
          <w:szCs w:val="24"/>
        </w:rPr>
        <w:t>ini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berarti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bahwa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secara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khusus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melatih</w:t>
      </w:r>
      <w:proofErr w:type="spellEnd"/>
      <w:r w:rsidRPr="005A1EBA">
        <w:rPr>
          <w:rFonts w:ascii="Times New Roman" w:hAnsi="Times New Roman" w:cs="Times New Roman"/>
          <w:sz w:val="24"/>
          <w:szCs w:val="24"/>
        </w:rPr>
        <w:t xml:space="preserve"> dan/</w:t>
      </w:r>
      <w:proofErr w:type="spellStart"/>
      <w:r w:rsidRPr="005A1EBA">
        <w:rPr>
          <w:rFonts w:ascii="Times New Roman" w:hAnsi="Times New Roman" w:cs="Times New Roman"/>
          <w:sz w:val="24"/>
          <w:szCs w:val="24"/>
        </w:rPr>
        <w:t>atau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mempersiapkan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menyalurkan</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mempekerjakan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tenaga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menguntungkan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lain. Perusahaan </w:t>
      </w:r>
      <w:proofErr w:type="spellStart"/>
      <w:r w:rsidRPr="005A1EBA">
        <w:rPr>
          <w:rFonts w:ascii="Times New Roman" w:hAnsi="Times New Roman" w:cs="Times New Roman"/>
          <w:sz w:val="24"/>
          <w:szCs w:val="24"/>
        </w:rPr>
        <w:t>ini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memiliki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langsung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buruh</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dipekerjakan</w:t>
      </w:r>
      <w:proofErr w:type="spellEnd"/>
      <w:r w:rsidRPr="005A1EBA">
        <w:rPr>
          <w:rFonts w:ascii="Times New Roman" w:hAnsi="Times New Roman" w:cs="Times New Roman"/>
          <w:sz w:val="24"/>
          <w:szCs w:val="24"/>
        </w:rPr>
        <w:t>.</w:t>
      </w:r>
      <w:r w:rsidR="00A109A2">
        <w:rPr>
          <w:rFonts w:ascii="Times New Roman" w:hAnsi="Times New Roman" w:cs="Times New Roman"/>
          <w:sz w:val="24"/>
          <w:szCs w:val="24"/>
        </w:rPr>
        <w:t xml:space="preserve"> </w:t>
      </w:r>
      <w:r w:rsidRPr="005A1EBA">
        <w:rPr>
          <w:rFonts w:ascii="Times New Roman" w:hAnsi="Times New Roman" w:cs="Times New Roman"/>
          <w:sz w:val="24"/>
          <w:szCs w:val="24"/>
          <w:lang w:val="id"/>
        </w:rPr>
        <w:t>Outsourcing</w:t>
      </w:r>
      <w:r w:rsidR="00A109A2">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diartikan</w:t>
      </w:r>
      <w:proofErr w:type="spellEnd"/>
      <w:r w:rsidRPr="005A1EBA">
        <w:rPr>
          <w:rFonts w:ascii="Times New Roman" w:hAnsi="Times New Roman" w:cs="Times New Roman"/>
          <w:sz w:val="24"/>
          <w:szCs w:val="24"/>
        </w:rPr>
        <w:t xml:space="preserve"> juga </w:t>
      </w:r>
      <w:proofErr w:type="spellStart"/>
      <w:r w:rsidRPr="005A1EBA">
        <w:rPr>
          <w:rFonts w:ascii="Times New Roman" w:hAnsi="Times New Roman" w:cs="Times New Roman"/>
          <w:sz w:val="24"/>
          <w:szCs w:val="24"/>
        </w:rPr>
        <w:t>sebagai</w:t>
      </w:r>
      <w:proofErr w:type="spellEnd"/>
      <w:r w:rsidRPr="005A1EBA">
        <w:rPr>
          <w:rFonts w:ascii="Times New Roman" w:hAnsi="Times New Roman" w:cs="Times New Roman"/>
          <w:sz w:val="24"/>
          <w:szCs w:val="24"/>
        </w:rPr>
        <w:t xml:space="preserve"> </w:t>
      </w:r>
      <w:r w:rsidRPr="005A1EBA">
        <w:rPr>
          <w:rFonts w:ascii="Times New Roman" w:hAnsi="Times New Roman" w:cs="Times New Roman"/>
          <w:sz w:val="24"/>
          <w:szCs w:val="24"/>
          <w:lang w:val="id"/>
        </w:rPr>
        <w:t xml:space="preserve">bisnis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sama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kemitraan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tujuan</w:t>
      </w:r>
      <w:proofErr w:type="spellEnd"/>
      <w:r w:rsidRPr="005A1EBA">
        <w:rPr>
          <w:rFonts w:ascii="Times New Roman" w:hAnsi="Times New Roman" w:cs="Times New Roman"/>
          <w:sz w:val="24"/>
          <w:szCs w:val="24"/>
        </w:rPr>
        <w:t xml:space="preserve"> </w:t>
      </w:r>
      <w:r w:rsidRPr="005A1EBA">
        <w:rPr>
          <w:rFonts w:ascii="Times New Roman" w:hAnsi="Times New Roman" w:cs="Times New Roman"/>
          <w:sz w:val="24"/>
          <w:szCs w:val="24"/>
          <w:lang w:val="id"/>
        </w:rPr>
        <w:t xml:space="preserve">mendapatkan </w:t>
      </w:r>
      <w:r w:rsidRPr="005A1EBA">
        <w:rPr>
          <w:rFonts w:ascii="Times New Roman" w:hAnsi="Times New Roman" w:cs="Times New Roman"/>
          <w:sz w:val="24"/>
          <w:szCs w:val="24"/>
        </w:rPr>
        <w:t xml:space="preserve">yang </w:t>
      </w:r>
      <w:r w:rsidRPr="005A1EBA">
        <w:rPr>
          <w:rFonts w:ascii="Times New Roman" w:hAnsi="Times New Roman" w:cs="Times New Roman"/>
          <w:sz w:val="24"/>
          <w:szCs w:val="24"/>
          <w:lang w:val="id"/>
        </w:rPr>
        <w:t xml:space="preserve">saling menguntungkan, membuka peluang bagi perusahaan baru dalam </w:t>
      </w:r>
      <w:r w:rsidRPr="005A1EBA">
        <w:rPr>
          <w:rFonts w:ascii="Times New Roman" w:hAnsi="Times New Roman" w:cs="Times New Roman"/>
          <w:sz w:val="24"/>
          <w:szCs w:val="24"/>
        </w:rPr>
        <w:t>pe</w:t>
      </w:r>
      <w:r w:rsidRPr="005A1EBA">
        <w:rPr>
          <w:rFonts w:ascii="Times New Roman" w:hAnsi="Times New Roman" w:cs="Times New Roman"/>
          <w:sz w:val="24"/>
          <w:szCs w:val="24"/>
          <w:lang w:val="id"/>
        </w:rPr>
        <w:t xml:space="preserve">layanan penyedia tenaga kerja, dan efisiensi bagi dunia </w:t>
      </w:r>
      <w:proofErr w:type="spellStart"/>
      <w:r w:rsidRPr="005A1EBA">
        <w:rPr>
          <w:rFonts w:ascii="Times New Roman" w:hAnsi="Times New Roman" w:cs="Times New Roman"/>
          <w:sz w:val="24"/>
          <w:szCs w:val="24"/>
        </w:rPr>
        <w:t>usaha</w:t>
      </w:r>
      <w:proofErr w:type="spellEnd"/>
      <w:r w:rsidRPr="005A1EBA">
        <w:rPr>
          <w:rFonts w:ascii="Times New Roman" w:hAnsi="Times New Roman" w:cs="Times New Roman"/>
          <w:sz w:val="24"/>
          <w:szCs w:val="24"/>
          <w:lang w:val="id"/>
        </w:rPr>
        <w:t xml:space="preserve">. Oleh karena itu, pengusaha tidak perlu </w:t>
      </w:r>
      <w:proofErr w:type="spellStart"/>
      <w:r w:rsidRPr="005A1EBA">
        <w:rPr>
          <w:rFonts w:ascii="Times New Roman" w:hAnsi="Times New Roman" w:cs="Times New Roman"/>
          <w:sz w:val="24"/>
          <w:szCs w:val="24"/>
        </w:rPr>
        <w:t>dibebani</w:t>
      </w:r>
      <w:proofErr w:type="spellEnd"/>
      <w:r w:rsidRPr="005A1EBA">
        <w:rPr>
          <w:rFonts w:ascii="Times New Roman" w:hAnsi="Times New Roman" w:cs="Times New Roman"/>
          <w:sz w:val="24"/>
          <w:szCs w:val="24"/>
        </w:rPr>
        <w:t xml:space="preserve"> </w:t>
      </w:r>
      <w:r w:rsidRPr="005A1EBA">
        <w:rPr>
          <w:rFonts w:ascii="Times New Roman" w:hAnsi="Times New Roman" w:cs="Times New Roman"/>
          <w:sz w:val="24"/>
          <w:szCs w:val="24"/>
          <w:lang w:val="id"/>
        </w:rPr>
        <w:t xml:space="preserve">dengan urusan yang kurang penting </w:t>
      </w:r>
      <w:r w:rsidRPr="005A1EBA">
        <w:rPr>
          <w:rFonts w:ascii="Times New Roman" w:hAnsi="Times New Roman" w:cs="Times New Roman"/>
          <w:sz w:val="24"/>
          <w:szCs w:val="24"/>
        </w:rPr>
        <w:t xml:space="preserve">dan </w:t>
      </w:r>
      <w:r w:rsidRPr="005A1EBA">
        <w:rPr>
          <w:rFonts w:ascii="Times New Roman" w:hAnsi="Times New Roman" w:cs="Times New Roman"/>
          <w:sz w:val="24"/>
          <w:szCs w:val="24"/>
          <w:lang w:val="id"/>
        </w:rPr>
        <w:t xml:space="preserve">memakan banyak waktu </w:t>
      </w:r>
      <w:proofErr w:type="spellStart"/>
      <w:r w:rsidRPr="005A1EBA">
        <w:rPr>
          <w:rFonts w:ascii="Times New Roman" w:hAnsi="Times New Roman" w:cs="Times New Roman"/>
          <w:sz w:val="24"/>
          <w:szCs w:val="24"/>
        </w:rPr>
        <w:t>serta</w:t>
      </w:r>
      <w:proofErr w:type="spellEnd"/>
      <w:r w:rsidRPr="005A1EBA">
        <w:rPr>
          <w:rFonts w:ascii="Times New Roman" w:hAnsi="Times New Roman" w:cs="Times New Roman"/>
          <w:sz w:val="24"/>
          <w:szCs w:val="24"/>
          <w:lang w:val="id"/>
        </w:rPr>
        <w:t xml:space="preserve"> pemikiran karena</w:t>
      </w:r>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urusan</w:t>
      </w:r>
      <w:proofErr w:type="spellEnd"/>
      <w:r w:rsidRPr="005A1EBA">
        <w:rPr>
          <w:rFonts w:ascii="Times New Roman" w:hAnsi="Times New Roman" w:cs="Times New Roman"/>
          <w:sz w:val="24"/>
          <w:szCs w:val="24"/>
          <w:lang w:val="id"/>
        </w:rPr>
        <w:t xml:space="preserve"> mereka dapat </w:t>
      </w:r>
      <w:r w:rsidRPr="005A1EBA">
        <w:rPr>
          <w:rFonts w:ascii="Times New Roman" w:hAnsi="Times New Roman" w:cs="Times New Roman"/>
          <w:sz w:val="24"/>
          <w:szCs w:val="24"/>
          <w:lang w:val="id"/>
        </w:rPr>
        <w:lastRenderedPageBreak/>
        <w:t>d</w:t>
      </w:r>
      <w:proofErr w:type="spellStart"/>
      <w:r w:rsidRPr="005A1EBA">
        <w:rPr>
          <w:rFonts w:ascii="Times New Roman" w:hAnsi="Times New Roman" w:cs="Times New Roman"/>
          <w:sz w:val="24"/>
          <w:szCs w:val="24"/>
        </w:rPr>
        <w:t>ilimpahkan</w:t>
      </w:r>
      <w:proofErr w:type="spellEnd"/>
      <w:r w:rsidRPr="005A1EBA">
        <w:rPr>
          <w:rFonts w:ascii="Times New Roman" w:hAnsi="Times New Roman" w:cs="Times New Roman"/>
          <w:sz w:val="24"/>
          <w:szCs w:val="24"/>
          <w:lang w:val="id"/>
        </w:rPr>
        <w:t xml:space="preserve"> kepada </w:t>
      </w:r>
      <w:proofErr w:type="spellStart"/>
      <w:r w:rsidRPr="005A1EBA">
        <w:rPr>
          <w:rFonts w:ascii="Times New Roman" w:hAnsi="Times New Roman" w:cs="Times New Roman"/>
          <w:sz w:val="24"/>
          <w:szCs w:val="24"/>
        </w:rPr>
        <w:t>penyedia</w:t>
      </w:r>
      <w:proofErr w:type="spellEnd"/>
      <w:r w:rsidRPr="005A1EBA">
        <w:rPr>
          <w:rFonts w:ascii="Times New Roman" w:hAnsi="Times New Roman" w:cs="Times New Roman"/>
          <w:sz w:val="24"/>
          <w:szCs w:val="24"/>
        </w:rPr>
        <w:t xml:space="preserve"> </w:t>
      </w:r>
      <w:r w:rsidRPr="005A1EBA">
        <w:rPr>
          <w:rFonts w:ascii="Times New Roman" w:hAnsi="Times New Roman" w:cs="Times New Roman"/>
          <w:sz w:val="24"/>
          <w:szCs w:val="24"/>
          <w:lang w:val="id"/>
        </w:rPr>
        <w:t xml:space="preserve">perusahaan yang </w:t>
      </w:r>
      <w:proofErr w:type="spellStart"/>
      <w:r w:rsidRPr="005A1EBA">
        <w:rPr>
          <w:rFonts w:ascii="Times New Roman" w:hAnsi="Times New Roman" w:cs="Times New Roman"/>
          <w:sz w:val="24"/>
          <w:szCs w:val="24"/>
        </w:rPr>
        <w:t>khusus</w:t>
      </w:r>
      <w:proofErr w:type="spellEnd"/>
      <w:r w:rsidRPr="005A1EBA">
        <w:rPr>
          <w:rFonts w:ascii="Times New Roman" w:hAnsi="Times New Roman" w:cs="Times New Roman"/>
          <w:sz w:val="24"/>
          <w:szCs w:val="24"/>
        </w:rPr>
        <w:t xml:space="preserve"> di </w:t>
      </w:r>
      <w:r w:rsidRPr="005A1EBA">
        <w:rPr>
          <w:rFonts w:ascii="Times New Roman" w:hAnsi="Times New Roman" w:cs="Times New Roman"/>
          <w:sz w:val="24"/>
          <w:szCs w:val="24"/>
          <w:lang w:val="id"/>
        </w:rPr>
        <w:t>bidang itu</w:t>
      </w:r>
      <w:r w:rsidR="00443ED9" w:rsidRPr="005A1EBA">
        <w:rPr>
          <w:rFonts w:ascii="Times New Roman" w:hAnsi="Times New Roman" w:cs="Times New Roman"/>
          <w:sz w:val="24"/>
          <w:szCs w:val="24"/>
        </w:rPr>
        <w:t xml:space="preserve"> </w:t>
      </w:r>
      <w:r w:rsidR="00AA4B12" w:rsidRPr="005A1EBA">
        <w:rPr>
          <w:rFonts w:ascii="Times New Roman" w:hAnsi="Times New Roman" w:cs="Times New Roman"/>
          <w:sz w:val="24"/>
          <w:szCs w:val="24"/>
        </w:rPr>
        <w:fldChar w:fldCharType="begin" w:fldLock="1"/>
      </w:r>
      <w:r w:rsidR="00AA4B12" w:rsidRPr="005A1EBA">
        <w:rPr>
          <w:rFonts w:ascii="Times New Roman" w:hAnsi="Times New Roman" w:cs="Times New Roman"/>
          <w:sz w:val="24"/>
          <w:szCs w:val="24"/>
        </w:rPr>
        <w:instrText>ADDIN CSL_CITATION {"citationItems":[{"id":"ITEM-1","itemData":{"author":[{"dropping-particle":"","family":"Husni","given":"Lalu","non-dropping-particle":"","parse-names":false,"suffix":""}],"id":"ITEM-1","issued":{"date-parts":[["2003"]]},"number-of-pages":"177-178","publisher":"PT. Rajagrafindo Persada","publisher-place":"Jakarta","title":"Pengantar Hukum Ketenagakerjaan Indonesia","type":"book"},"uris":["http://www.mendeley.com/documents/?uuid=c57c5103-93b1-4068-8037-67dbcea304ac"]}],"mendeley":{"formattedCitation":"(Husni, 2003)","plainTextFormattedCitation":"(Husni, 2003)","previouslyFormattedCitation":"(Husni, 2003)"},"properties":{"noteIndex":0},"schema":"https://github.com/citation-style-language/schema/raw/master/csl-citation.json"}</w:instrText>
      </w:r>
      <w:r w:rsidR="00AA4B12" w:rsidRPr="005A1EBA">
        <w:rPr>
          <w:rFonts w:ascii="Times New Roman" w:hAnsi="Times New Roman" w:cs="Times New Roman"/>
          <w:sz w:val="24"/>
          <w:szCs w:val="24"/>
        </w:rPr>
        <w:fldChar w:fldCharType="separate"/>
      </w:r>
      <w:r w:rsidR="00AA4B12" w:rsidRPr="005A1EBA">
        <w:rPr>
          <w:rFonts w:ascii="Times New Roman" w:hAnsi="Times New Roman" w:cs="Times New Roman"/>
          <w:noProof/>
          <w:sz w:val="24"/>
          <w:szCs w:val="24"/>
        </w:rPr>
        <w:t>(Husni, 2003)</w:t>
      </w:r>
      <w:r w:rsidR="00AA4B12" w:rsidRPr="005A1EBA">
        <w:rPr>
          <w:rFonts w:ascii="Times New Roman" w:hAnsi="Times New Roman" w:cs="Times New Roman"/>
          <w:sz w:val="24"/>
          <w:szCs w:val="24"/>
        </w:rPr>
        <w:fldChar w:fldCharType="end"/>
      </w:r>
      <w:r w:rsidRPr="005A1EBA">
        <w:rPr>
          <w:rFonts w:ascii="Times New Roman" w:hAnsi="Times New Roman" w:cs="Times New Roman"/>
          <w:sz w:val="24"/>
          <w:szCs w:val="24"/>
          <w:lang w:val="id"/>
        </w:rPr>
        <w:t>.</w:t>
      </w:r>
      <w:r w:rsidR="00CF6743" w:rsidRPr="005A1EBA">
        <w:rPr>
          <w:rFonts w:ascii="Times New Roman" w:hAnsi="Times New Roman" w:cs="Times New Roman"/>
          <w:sz w:val="24"/>
          <w:szCs w:val="24"/>
        </w:rPr>
        <w:t xml:space="preserve"> </w:t>
      </w:r>
      <w:proofErr w:type="spellStart"/>
      <w:r w:rsidR="00CF6743" w:rsidRPr="005A1EBA">
        <w:rPr>
          <w:rFonts w:ascii="Times New Roman" w:hAnsi="Times New Roman" w:cs="Times New Roman"/>
          <w:sz w:val="24"/>
          <w:szCs w:val="24"/>
        </w:rPr>
        <w:t>Dengan</w:t>
      </w:r>
      <w:proofErr w:type="spellEnd"/>
      <w:r w:rsidR="00CF6743" w:rsidRPr="005A1EBA">
        <w:rPr>
          <w:rFonts w:ascii="Times New Roman" w:hAnsi="Times New Roman" w:cs="Times New Roman"/>
          <w:sz w:val="24"/>
          <w:szCs w:val="24"/>
        </w:rPr>
        <w:t xml:space="preserve"> </w:t>
      </w:r>
      <w:proofErr w:type="spellStart"/>
      <w:r w:rsidR="00CF6743" w:rsidRPr="005A1EBA">
        <w:rPr>
          <w:rFonts w:ascii="Times New Roman" w:hAnsi="Times New Roman" w:cs="Times New Roman"/>
          <w:sz w:val="24"/>
          <w:szCs w:val="24"/>
        </w:rPr>
        <w:t>demikian</w:t>
      </w:r>
      <w:proofErr w:type="spellEnd"/>
      <w:r w:rsidR="00CF6743" w:rsidRPr="005A1EBA">
        <w:rPr>
          <w:rFonts w:ascii="Times New Roman" w:hAnsi="Times New Roman" w:cs="Times New Roman"/>
          <w:sz w:val="24"/>
          <w:szCs w:val="24"/>
        </w:rPr>
        <w:t xml:space="preserve"> </w:t>
      </w:r>
      <w:r w:rsidRPr="005A1EBA">
        <w:rPr>
          <w:rFonts w:ascii="Times New Roman" w:hAnsi="Times New Roman" w:cs="Times New Roman"/>
          <w:sz w:val="24"/>
          <w:szCs w:val="24"/>
        </w:rPr>
        <w:t xml:space="preserve">outsourcing </w:t>
      </w:r>
      <w:proofErr w:type="spellStart"/>
      <w:r w:rsidRPr="005A1EBA">
        <w:rPr>
          <w:rFonts w:ascii="Times New Roman" w:hAnsi="Times New Roman" w:cs="Times New Roman"/>
          <w:sz w:val="24"/>
          <w:szCs w:val="24"/>
        </w:rPr>
        <w:t>dipandang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sebagai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tindakan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mentransfer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beberapa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kegiatan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hak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pengambilan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keputusan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kepada</w:t>
      </w:r>
      <w:proofErr w:type="spellEnd"/>
      <w:r w:rsidRPr="005A1EBA">
        <w:rPr>
          <w:rFonts w:ascii="Times New Roman" w:hAnsi="Times New Roman" w:cs="Times New Roman"/>
          <w:sz w:val="24"/>
          <w:szCs w:val="24"/>
        </w:rPr>
        <w:t xml:space="preserve"> orang lain, di mana </w:t>
      </w:r>
      <w:proofErr w:type="spellStart"/>
      <w:r w:rsidRPr="005A1EBA">
        <w:rPr>
          <w:rFonts w:ascii="Times New Roman" w:hAnsi="Times New Roman" w:cs="Times New Roman"/>
          <w:sz w:val="24"/>
          <w:szCs w:val="24"/>
        </w:rPr>
        <w:t>ia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terikat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kontrak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sama</w:t>
      </w:r>
      <w:proofErr w:type="spellEnd"/>
      <w:r w:rsidRPr="005A1EBA">
        <w:rPr>
          <w:rFonts w:ascii="Times New Roman" w:hAnsi="Times New Roman" w:cs="Times New Roman"/>
          <w:sz w:val="24"/>
          <w:szCs w:val="24"/>
        </w:rPr>
        <w:t xml:space="preserve">. Oleh </w:t>
      </w:r>
      <w:proofErr w:type="spellStart"/>
      <w:r w:rsidRPr="005A1EBA">
        <w:rPr>
          <w:rFonts w:ascii="Times New Roman" w:hAnsi="Times New Roman" w:cs="Times New Roman"/>
          <w:sz w:val="24"/>
          <w:szCs w:val="24"/>
        </w:rPr>
        <w:t>karena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itu</w:t>
      </w:r>
      <w:proofErr w:type="spellEnd"/>
      <w:r w:rsidRPr="005A1EBA">
        <w:rPr>
          <w:rFonts w:ascii="Times New Roman" w:hAnsi="Times New Roman" w:cs="Times New Roman"/>
          <w:sz w:val="24"/>
          <w:szCs w:val="24"/>
        </w:rPr>
        <w:t xml:space="preserve">, outsourcing di Indonesia </w:t>
      </w:r>
      <w:proofErr w:type="spellStart"/>
      <w:r w:rsidRPr="005A1EBA">
        <w:rPr>
          <w:rFonts w:ascii="Times New Roman" w:hAnsi="Times New Roman" w:cs="Times New Roman"/>
          <w:sz w:val="24"/>
          <w:szCs w:val="24"/>
        </w:rPr>
        <w:t>disebut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sebagai</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Pemahamannya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sebagai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berikut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Operasi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delegasi</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manajemen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harian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dari</w:t>
      </w:r>
      <w:proofErr w:type="spellEnd"/>
      <w:r w:rsidRPr="005A1EBA">
        <w:rPr>
          <w:rFonts w:ascii="Times New Roman" w:hAnsi="Times New Roman" w:cs="Times New Roman"/>
          <w:sz w:val="24"/>
          <w:szCs w:val="24"/>
        </w:rPr>
        <w:t xml:space="preserve"> proses </w:t>
      </w:r>
      <w:proofErr w:type="spellStart"/>
      <w:r w:rsidRPr="005A1EBA">
        <w:rPr>
          <w:rFonts w:ascii="Times New Roman" w:hAnsi="Times New Roman" w:cs="Times New Roman"/>
          <w:sz w:val="24"/>
          <w:szCs w:val="24"/>
        </w:rPr>
        <w:t>bisnis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pihak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luar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w:t>
      </w:r>
      <w:proofErr w:type="spellStart"/>
      <w:r w:rsidRPr="005A1EBA">
        <w:rPr>
          <w:rFonts w:ascii="Times New Roman" w:hAnsi="Times New Roman" w:cs="Times New Roman"/>
          <w:sz w:val="24"/>
          <w:szCs w:val="24"/>
        </w:rPr>
        <w:t>buruh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penyedia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layanan</w:t>
      </w:r>
      <w:proofErr w:type="spellEnd"/>
      <w:r w:rsidRPr="005A1EBA">
        <w:rPr>
          <w:rFonts w:ascii="Times New Roman" w:hAnsi="Times New Roman" w:cs="Times New Roman"/>
          <w:sz w:val="24"/>
          <w:szCs w:val="24"/>
        </w:rPr>
        <w:t>)</w:t>
      </w:r>
      <w:r w:rsidR="00AA4B12" w:rsidRPr="005A1EBA">
        <w:rPr>
          <w:rFonts w:ascii="Times New Roman" w:hAnsi="Times New Roman" w:cs="Times New Roman"/>
          <w:sz w:val="24"/>
          <w:szCs w:val="24"/>
        </w:rPr>
        <w:t xml:space="preserve"> </w:t>
      </w:r>
      <w:r w:rsidR="00AA4B12" w:rsidRPr="005A1EBA">
        <w:rPr>
          <w:rFonts w:ascii="Times New Roman" w:hAnsi="Times New Roman" w:cs="Times New Roman"/>
          <w:sz w:val="24"/>
          <w:szCs w:val="24"/>
        </w:rPr>
        <w:fldChar w:fldCharType="begin" w:fldLock="1"/>
      </w:r>
      <w:r w:rsidR="00041F9D" w:rsidRPr="005A1EBA">
        <w:rPr>
          <w:rFonts w:ascii="Times New Roman" w:hAnsi="Times New Roman" w:cs="Times New Roman"/>
          <w:sz w:val="24"/>
          <w:szCs w:val="24"/>
        </w:rPr>
        <w:instrText>ADDIN CSL_CITATION {"citationItems":[{"id":"ITEM-1","itemData":{"author":[{"dropping-particle":"","family":"Suwondo","given":"Chandra","non-dropping-particle":"","parse-names":false,"suffix":""}],"edition":"II","id":"ITEM-1","issued":{"date-parts":[["2003"]]},"number-of-pages":"2-3","publisher":"Elex Media Komputindo","publisher-place":"Jakarta","title":"Outsourcing Implementasi di Indonesia","type":"book"},"uris":["http://www.mendeley.com/documents/?uuid=bbcfc3af-3050-450f-8f0e-046fd5a58a18"]}],"mendeley":{"formattedCitation":"(Suwondo, 2003)","plainTextFormattedCitation":"(Suwondo, 2003)","previouslyFormattedCitation":"(Suwondo, 2003)"},"properties":{"noteIndex":0},"schema":"https://github.com/citation-style-language/schema/raw/master/csl-citation.json"}</w:instrText>
      </w:r>
      <w:r w:rsidR="00AA4B12" w:rsidRPr="005A1EBA">
        <w:rPr>
          <w:rFonts w:ascii="Times New Roman" w:hAnsi="Times New Roman" w:cs="Times New Roman"/>
          <w:sz w:val="24"/>
          <w:szCs w:val="24"/>
        </w:rPr>
        <w:fldChar w:fldCharType="separate"/>
      </w:r>
      <w:r w:rsidR="00AA4B12" w:rsidRPr="005A1EBA">
        <w:rPr>
          <w:rFonts w:ascii="Times New Roman" w:hAnsi="Times New Roman" w:cs="Times New Roman"/>
          <w:noProof/>
          <w:sz w:val="24"/>
          <w:szCs w:val="24"/>
        </w:rPr>
        <w:t>(Suwondo, 2003)</w:t>
      </w:r>
      <w:r w:rsidR="00AA4B12" w:rsidRPr="005A1EBA">
        <w:rPr>
          <w:rFonts w:ascii="Times New Roman" w:hAnsi="Times New Roman" w:cs="Times New Roman"/>
          <w:sz w:val="24"/>
          <w:szCs w:val="24"/>
        </w:rPr>
        <w:fldChar w:fldCharType="end"/>
      </w:r>
      <w:r w:rsidRPr="005A1EBA">
        <w:rPr>
          <w:rFonts w:ascii="Times New Roman" w:hAnsi="Times New Roman" w:cs="Times New Roman"/>
          <w:sz w:val="24"/>
          <w:szCs w:val="24"/>
        </w:rPr>
        <w:t>.</w:t>
      </w:r>
    </w:p>
    <w:p w14:paraId="74506C89" w14:textId="77777777" w:rsidR="00ED3AD9" w:rsidRDefault="00D351D9" w:rsidP="00ED3AD9">
      <w:pPr>
        <w:spacing w:after="0" w:line="360" w:lineRule="auto"/>
        <w:ind w:left="567" w:firstLine="567"/>
        <w:jc w:val="both"/>
        <w:rPr>
          <w:rFonts w:ascii="Times New Roman" w:hAnsi="Times New Roman" w:cs="Times New Roman"/>
          <w:sz w:val="24"/>
          <w:szCs w:val="24"/>
        </w:rPr>
      </w:pPr>
      <w:r w:rsidRPr="005A1EBA">
        <w:rPr>
          <w:rFonts w:ascii="Times New Roman" w:hAnsi="Times New Roman" w:cs="Times New Roman"/>
          <w:sz w:val="24"/>
          <w:szCs w:val="24"/>
        </w:rPr>
        <w:t xml:space="preserve">Outsourcing </w:t>
      </w:r>
      <w:proofErr w:type="spellStart"/>
      <w:r w:rsidRPr="005A1EBA">
        <w:rPr>
          <w:rFonts w:ascii="Times New Roman" w:hAnsi="Times New Roman" w:cs="Times New Roman"/>
          <w:sz w:val="24"/>
          <w:szCs w:val="24"/>
        </w:rPr>
        <w:t>adalah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delegasi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operasi</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manajemen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sehari-hari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dari</w:t>
      </w:r>
      <w:proofErr w:type="spellEnd"/>
      <w:r w:rsidRPr="005A1EBA">
        <w:rPr>
          <w:rFonts w:ascii="Times New Roman" w:hAnsi="Times New Roman" w:cs="Times New Roman"/>
          <w:sz w:val="24"/>
          <w:szCs w:val="24"/>
        </w:rPr>
        <w:t xml:space="preserve"> proses </w:t>
      </w:r>
      <w:proofErr w:type="spellStart"/>
      <w:r w:rsidRPr="005A1EBA">
        <w:rPr>
          <w:rFonts w:ascii="Times New Roman" w:hAnsi="Times New Roman" w:cs="Times New Roman"/>
          <w:sz w:val="24"/>
          <w:szCs w:val="24"/>
        </w:rPr>
        <w:t>bisnis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pihak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luar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penyedia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layanan</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Misalnya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kepemimpinan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tidak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lagi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melakukan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kepemimpinan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melalui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delegasi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tetapi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didelegasikan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jasa</w:t>
      </w:r>
      <w:proofErr w:type="spellEnd"/>
      <w:r w:rsidRPr="005A1EBA">
        <w:rPr>
          <w:rFonts w:ascii="Times New Roman" w:hAnsi="Times New Roman" w:cs="Times New Roman"/>
          <w:sz w:val="24"/>
          <w:szCs w:val="24"/>
        </w:rPr>
        <w:t xml:space="preserve"> outsourcing. Di </w:t>
      </w:r>
      <w:proofErr w:type="spellStart"/>
      <w:r w:rsidRPr="005A1EBA">
        <w:rPr>
          <w:rFonts w:ascii="Times New Roman" w:hAnsi="Times New Roman" w:cs="Times New Roman"/>
          <w:sz w:val="24"/>
          <w:szCs w:val="24"/>
        </w:rPr>
        <w:t>bidang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ketenagakerjaan</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dapat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diterjemahkan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sebagai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pemanfaatan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tenaga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untuk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menghasilkan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atau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melaksanakan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oleh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melalui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penyedia</w:t>
      </w:r>
      <w:proofErr w:type="spellEnd"/>
      <w:r w:rsidR="00ED3AD9">
        <w:rPr>
          <w:rFonts w:ascii="Times New Roman" w:hAnsi="Times New Roman" w:cs="Times New Roman"/>
          <w:sz w:val="24"/>
          <w:szCs w:val="24"/>
        </w:rPr>
        <w:t>/</w:t>
      </w:r>
      <w:proofErr w:type="spellStart"/>
      <w:r w:rsidRPr="005A1EBA">
        <w:rPr>
          <w:rFonts w:ascii="Times New Roman" w:hAnsi="Times New Roman" w:cs="Times New Roman"/>
          <w:sz w:val="24"/>
          <w:szCs w:val="24"/>
        </w:rPr>
        <w:t>pengerasan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tenaga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p>
    <w:p w14:paraId="369AC7FB" w14:textId="77777777" w:rsidR="00ED3AD9" w:rsidRDefault="00D351D9" w:rsidP="00ED3AD9">
      <w:pPr>
        <w:spacing w:after="0" w:line="360" w:lineRule="auto"/>
        <w:ind w:left="567" w:firstLine="567"/>
        <w:jc w:val="both"/>
        <w:rPr>
          <w:rFonts w:ascii="Times New Roman" w:eastAsia="Calibri" w:hAnsi="Times New Roman" w:cs="Times New Roman"/>
          <w:sz w:val="24"/>
          <w:szCs w:val="24"/>
        </w:rPr>
      </w:pPr>
      <w:r w:rsidRPr="005A1EBA">
        <w:rPr>
          <w:rFonts w:ascii="Times New Roman" w:hAnsi="Times New Roman" w:cs="Times New Roman"/>
          <w:sz w:val="24"/>
          <w:szCs w:val="24"/>
        </w:rPr>
        <w:t xml:space="preserve">Outsourcing </w:t>
      </w:r>
      <w:proofErr w:type="spellStart"/>
      <w:r w:rsidRPr="005A1EBA">
        <w:rPr>
          <w:rFonts w:ascii="Times New Roman" w:hAnsi="Times New Roman" w:cs="Times New Roman"/>
          <w:sz w:val="24"/>
          <w:szCs w:val="24"/>
        </w:rPr>
        <w:t>menyerahkan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atau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layanan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dimana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sebelumnya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dilakukan</w:t>
      </w:r>
      <w:proofErr w:type="spellEnd"/>
      <w:r w:rsidRPr="005A1EBA">
        <w:rPr>
          <w:rFonts w:ascii="Times New Roman" w:hAnsi="Times New Roman" w:cs="Times New Roman"/>
          <w:sz w:val="24"/>
          <w:szCs w:val="24"/>
        </w:rPr>
        <w:t xml:space="preserve"> oleh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pihak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ketiga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Tidak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undang-undang</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peraturan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tegas</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rinci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mendefinisikan</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sesuai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penulisan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definisi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Namun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UU No. 13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2003, </w:t>
      </w:r>
      <w:proofErr w:type="spellStart"/>
      <w:r w:rsidRPr="005A1EBA">
        <w:rPr>
          <w:rFonts w:ascii="Times New Roman" w:hAnsi="Times New Roman" w:cs="Times New Roman"/>
          <w:sz w:val="24"/>
          <w:szCs w:val="24"/>
        </w:rPr>
        <w:t>beberapa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bisa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dijadikan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acuan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untuk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katagori</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64 </w:t>
      </w:r>
      <w:proofErr w:type="spellStart"/>
      <w:r w:rsidRPr="005A1EBA">
        <w:rPr>
          <w:rFonts w:ascii="Times New Roman" w:hAnsi="Times New Roman" w:cs="Times New Roman"/>
          <w:sz w:val="24"/>
          <w:szCs w:val="24"/>
        </w:rPr>
        <w:t>menyatakan</w:t>
      </w:r>
      <w:proofErr w:type="spellEnd"/>
      <w:r w:rsidRPr="005A1EBA">
        <w:rPr>
          <w:rFonts w:ascii="Times New Roman" w:hAnsi="Times New Roman" w:cs="Times New Roman"/>
          <w:sz w:val="24"/>
          <w:szCs w:val="24"/>
        </w:rPr>
        <w:t xml:space="preserve">: Perusahaan </w:t>
      </w:r>
      <w:proofErr w:type="spellStart"/>
      <w:r w:rsidRPr="005A1EBA">
        <w:rPr>
          <w:rFonts w:ascii="Times New Roman" w:hAnsi="Times New Roman" w:cs="Times New Roman"/>
          <w:sz w:val="24"/>
          <w:szCs w:val="24"/>
        </w:rPr>
        <w:t>dapat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mengajukan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permohonan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untuk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beberapa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lain </w:t>
      </w:r>
      <w:proofErr w:type="spellStart"/>
      <w:r w:rsidRPr="005A1EBA">
        <w:rPr>
          <w:rFonts w:ascii="Times New Roman" w:hAnsi="Times New Roman" w:cs="Times New Roman"/>
          <w:sz w:val="24"/>
          <w:szCs w:val="24"/>
        </w:rPr>
        <w:t>melalui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perjanjian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pembelian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atau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penyediaan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layanan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00ED3AD9">
        <w:rPr>
          <w:rFonts w:ascii="Times New Roman" w:hAnsi="Times New Roman" w:cs="Times New Roman"/>
          <w:sz w:val="24"/>
          <w:szCs w:val="24"/>
        </w:rPr>
        <w:t>/</w:t>
      </w:r>
      <w:proofErr w:type="spellStart"/>
      <w:r w:rsidRPr="005A1EBA">
        <w:rPr>
          <w:rFonts w:ascii="Times New Roman" w:hAnsi="Times New Roman" w:cs="Times New Roman"/>
          <w:sz w:val="24"/>
          <w:szCs w:val="24"/>
        </w:rPr>
        <w:t>tenaga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dilakukan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secara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tertulis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Berdasarkan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64 </w:t>
      </w:r>
      <w:proofErr w:type="spellStart"/>
      <w:r w:rsidRPr="005A1EBA">
        <w:rPr>
          <w:rFonts w:ascii="Times New Roman" w:hAnsi="Times New Roman" w:cs="Times New Roman"/>
          <w:sz w:val="24"/>
          <w:szCs w:val="24"/>
        </w:rPr>
        <w:t>disebutkan</w:t>
      </w:r>
      <w:proofErr w:type="spellEnd"/>
      <w:r w:rsidRPr="005A1EBA">
        <w:rPr>
          <w:rFonts w:ascii="Times New Roman" w:hAnsi="Times New Roman" w:cs="Times New Roman"/>
          <w:sz w:val="24"/>
          <w:szCs w:val="24"/>
        </w:rPr>
        <w:t xml:space="preserve"> di </w:t>
      </w:r>
      <w:proofErr w:type="spellStart"/>
      <w:r w:rsidRPr="005A1EBA">
        <w:rPr>
          <w:rFonts w:ascii="Times New Roman" w:hAnsi="Times New Roman" w:cs="Times New Roman"/>
          <w:sz w:val="24"/>
          <w:szCs w:val="24"/>
        </w:rPr>
        <w:t>atas</w:t>
      </w:r>
      <w:proofErr w:type="spellEnd"/>
      <w:r w:rsidR="00ED3AD9">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sistem</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hanya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dapat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dipahami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melalui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dua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bentuk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perjanjian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dibuat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secara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tertulis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yaitu</w:t>
      </w:r>
      <w:proofErr w:type="spellEnd"/>
      <w:r w:rsidRPr="005A1EBA">
        <w:rPr>
          <w:rFonts w:ascii="Times New Roman" w:hAnsi="Times New Roman" w:cs="Times New Roman"/>
          <w:sz w:val="24"/>
          <w:szCs w:val="24"/>
        </w:rPr>
        <w:t xml:space="preserve"> (1) </w:t>
      </w:r>
      <w:proofErr w:type="spellStart"/>
      <w:r w:rsidRPr="005A1EBA">
        <w:rPr>
          <w:rFonts w:ascii="Times New Roman" w:hAnsi="Times New Roman" w:cs="Times New Roman"/>
          <w:sz w:val="24"/>
          <w:szCs w:val="24"/>
        </w:rPr>
        <w:t>distribusi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atau</w:t>
      </w:r>
      <w:proofErr w:type="spellEnd"/>
      <w:r w:rsidRPr="005A1EBA">
        <w:rPr>
          <w:rFonts w:ascii="Times New Roman" w:hAnsi="Times New Roman" w:cs="Times New Roman"/>
          <w:sz w:val="24"/>
          <w:szCs w:val="24"/>
        </w:rPr>
        <w:t xml:space="preserve"> (2) </w:t>
      </w:r>
      <w:proofErr w:type="spellStart"/>
      <w:r w:rsidRPr="005A1EBA">
        <w:rPr>
          <w:rFonts w:ascii="Times New Roman" w:hAnsi="Times New Roman" w:cs="Times New Roman"/>
          <w:sz w:val="24"/>
          <w:szCs w:val="24"/>
        </w:rPr>
        <w:t>penyedia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jasa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w:t>
      </w:r>
      <w:proofErr w:type="spellStart"/>
      <w:r w:rsidRPr="005A1EBA">
        <w:rPr>
          <w:rFonts w:ascii="Times New Roman" w:hAnsi="Times New Roman" w:cs="Times New Roman"/>
          <w:sz w:val="24"/>
          <w:szCs w:val="24"/>
        </w:rPr>
        <w:t>buruh</w:t>
      </w:r>
      <w:proofErr w:type="spellEnd"/>
      <w:r w:rsidRPr="005A1EBA">
        <w:rPr>
          <w:rFonts w:ascii="Times New Roman" w:hAnsi="Times New Roman" w:cs="Times New Roman"/>
          <w:sz w:val="24"/>
          <w:szCs w:val="24"/>
        </w:rPr>
        <w:t>.</w:t>
      </w:r>
    </w:p>
    <w:p w14:paraId="341D7814" w14:textId="77777777" w:rsidR="00ED3AD9" w:rsidRDefault="00D351D9" w:rsidP="00ED3AD9">
      <w:pPr>
        <w:spacing w:after="0" w:line="360" w:lineRule="auto"/>
        <w:ind w:left="567" w:firstLine="567"/>
        <w:jc w:val="both"/>
        <w:rPr>
          <w:rFonts w:ascii="Times New Roman" w:eastAsia="Calibri" w:hAnsi="Times New Roman" w:cs="Times New Roman"/>
          <w:sz w:val="24"/>
          <w:szCs w:val="24"/>
        </w:rPr>
      </w:pP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demikian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praktik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sistem</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menimbulkan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pihak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ketiga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antara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yaitu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grosir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atau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penyedia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layanan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tenaga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w:t>
      </w:r>
      <w:proofErr w:type="spellStart"/>
      <w:r w:rsidRPr="005A1EBA">
        <w:rPr>
          <w:rFonts w:ascii="Times New Roman" w:hAnsi="Times New Roman" w:cs="Times New Roman"/>
          <w:sz w:val="24"/>
          <w:szCs w:val="24"/>
        </w:rPr>
        <w:t>buruh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Berbeda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distribusi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jenis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kegiatan</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ini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menyediakan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layanan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bentuk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baru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arti outsourcing. </w:t>
      </w:r>
      <w:r w:rsidR="001A6F6B" w:rsidRPr="005A1EBA">
        <w:rPr>
          <w:rFonts w:ascii="Times New Roman" w:hAnsi="Times New Roman" w:cs="Times New Roman"/>
          <w:sz w:val="24"/>
          <w:szCs w:val="24"/>
        </w:rPr>
        <w:t xml:space="preserve">Perusahaan </w:t>
      </w:r>
      <w:proofErr w:type="spellStart"/>
      <w:r w:rsidR="001A6F6B" w:rsidRPr="005A1EBA">
        <w:rPr>
          <w:rFonts w:ascii="Times New Roman" w:hAnsi="Times New Roman" w:cs="Times New Roman"/>
          <w:sz w:val="24"/>
          <w:szCs w:val="24"/>
        </w:rPr>
        <w:t>penyedia</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jasa</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untuk</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tenaga</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kerja</w:t>
      </w:r>
      <w:proofErr w:type="spellEnd"/>
      <w:r w:rsidR="001A6F6B" w:rsidRPr="005A1EBA">
        <w:rPr>
          <w:rFonts w:ascii="Times New Roman" w:hAnsi="Times New Roman" w:cs="Times New Roman"/>
          <w:sz w:val="24"/>
          <w:szCs w:val="24"/>
        </w:rPr>
        <w:t xml:space="preserve"> yang </w:t>
      </w:r>
      <w:proofErr w:type="spellStart"/>
      <w:r w:rsidR="001A6F6B" w:rsidRPr="005A1EBA">
        <w:rPr>
          <w:rFonts w:ascii="Times New Roman" w:hAnsi="Times New Roman" w:cs="Times New Roman"/>
          <w:sz w:val="24"/>
          <w:szCs w:val="24"/>
        </w:rPr>
        <w:lastRenderedPageBreak/>
        <w:t>tidak</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berhubungan</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langsung</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dengan</w:t>
      </w:r>
      <w:proofErr w:type="spellEnd"/>
      <w:r w:rsidR="001A6F6B" w:rsidRPr="005A1EBA">
        <w:rPr>
          <w:rFonts w:ascii="Times New Roman" w:hAnsi="Times New Roman" w:cs="Times New Roman"/>
          <w:sz w:val="24"/>
          <w:szCs w:val="24"/>
        </w:rPr>
        <w:t xml:space="preserve"> proses </w:t>
      </w:r>
      <w:proofErr w:type="spellStart"/>
      <w:r w:rsidR="001A6F6B" w:rsidRPr="005A1EBA">
        <w:rPr>
          <w:rFonts w:ascii="Times New Roman" w:hAnsi="Times New Roman" w:cs="Times New Roman"/>
          <w:sz w:val="24"/>
          <w:szCs w:val="24"/>
        </w:rPr>
        <w:t>produksi</w:t>
      </w:r>
      <w:proofErr w:type="spellEnd"/>
      <w:r w:rsidR="001A6F6B" w:rsidRPr="005A1EBA">
        <w:rPr>
          <w:rFonts w:ascii="Times New Roman" w:hAnsi="Times New Roman" w:cs="Times New Roman"/>
          <w:sz w:val="24"/>
          <w:szCs w:val="24"/>
        </w:rPr>
        <w:t xml:space="preserve"> juga </w:t>
      </w:r>
      <w:proofErr w:type="spellStart"/>
      <w:r w:rsidR="001A6F6B" w:rsidRPr="005A1EBA">
        <w:rPr>
          <w:rFonts w:ascii="Times New Roman" w:hAnsi="Times New Roman" w:cs="Times New Roman"/>
          <w:sz w:val="24"/>
          <w:szCs w:val="24"/>
        </w:rPr>
        <w:t>harus</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memenuhi</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beberapa</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persyaratan</w:t>
      </w:r>
      <w:proofErr w:type="spellEnd"/>
      <w:r w:rsidR="001A6F6B" w:rsidRPr="005A1EBA">
        <w:rPr>
          <w:rFonts w:ascii="Times New Roman" w:hAnsi="Times New Roman" w:cs="Times New Roman"/>
          <w:sz w:val="24"/>
          <w:szCs w:val="24"/>
        </w:rPr>
        <w:t xml:space="preserve"> </w:t>
      </w:r>
      <w:r w:rsidR="001A6F6B" w:rsidRPr="005A1EBA">
        <w:rPr>
          <w:rFonts w:ascii="Times New Roman" w:hAnsi="Times New Roman" w:cs="Times New Roman"/>
          <w:sz w:val="24"/>
          <w:szCs w:val="24"/>
        </w:rPr>
        <w:fldChar w:fldCharType="begin" w:fldLock="1"/>
      </w:r>
      <w:r w:rsidR="001A6F6B" w:rsidRPr="005A1EBA">
        <w:rPr>
          <w:rFonts w:ascii="Times New Roman" w:hAnsi="Times New Roman" w:cs="Times New Roman"/>
          <w:sz w:val="24"/>
          <w:szCs w:val="24"/>
        </w:rPr>
        <w:instrText>ADDIN CSL_CITATION {"citationItems":[{"id":"ITEM-1","itemData":{"author":[{"dropping-particle":"","family":"Panjaitan","given":"Bernat","non-dropping-particle":"","parse-names":false,"suffix":""}],"container-title":"Advokasi","id":"ITEM-1","issue":"01","issued":{"date-parts":[["2016"]]},"page":"23","title":"Outsourcing (Alih Daya) Dan Pengelolaan Tenaga Kerja Pada Perusahaan (Tinjauan Yuridis Terhadap Undang-Undang Nomor 13 Tahun 2003 Tentang Ketenagakerjaan)","type":"article-journal","volume":"04"},"uris":["http://www.mendeley.com/documents/?uuid=32ae4129-07dc-4ebd-8023-eb890285a7be"]}],"mendeley":{"formattedCitation":"(Panjaitan, 2016)","plainTextFormattedCitation":"(Panjaitan, 2016)"},"properties":{"noteIndex":0},"schema":"https://github.com/citation-style-language/schema/raw/master/csl-citation.json"}</w:instrText>
      </w:r>
      <w:r w:rsidR="001A6F6B" w:rsidRPr="005A1EBA">
        <w:rPr>
          <w:rFonts w:ascii="Times New Roman" w:hAnsi="Times New Roman" w:cs="Times New Roman"/>
          <w:sz w:val="24"/>
          <w:szCs w:val="24"/>
        </w:rPr>
        <w:fldChar w:fldCharType="separate"/>
      </w:r>
      <w:r w:rsidR="001A6F6B" w:rsidRPr="005A1EBA">
        <w:rPr>
          <w:rFonts w:ascii="Times New Roman" w:hAnsi="Times New Roman" w:cs="Times New Roman"/>
          <w:noProof/>
          <w:sz w:val="24"/>
          <w:szCs w:val="24"/>
        </w:rPr>
        <w:t>(Panjaitan, 2016)</w:t>
      </w:r>
      <w:r w:rsidR="001A6F6B" w:rsidRPr="005A1EBA">
        <w:rPr>
          <w:rFonts w:ascii="Times New Roman" w:hAnsi="Times New Roman" w:cs="Times New Roman"/>
          <w:sz w:val="24"/>
          <w:szCs w:val="24"/>
        </w:rPr>
        <w:fldChar w:fldCharType="end"/>
      </w:r>
      <w:r w:rsidR="001A6F6B"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Jenis</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melalui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penyediaan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layanan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tenaga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ini</w:t>
      </w:r>
      <w:proofErr w:type="spellEnd"/>
      <w:r w:rsidRPr="005A1EBA">
        <w:rPr>
          <w:rFonts w:ascii="Times New Roman" w:hAnsi="Times New Roman" w:cs="Times New Roman"/>
          <w:sz w:val="24"/>
          <w:szCs w:val="24"/>
        </w:rPr>
        <w:t xml:space="preserve"> juga </w:t>
      </w:r>
      <w:proofErr w:type="spellStart"/>
      <w:r w:rsidRPr="005A1EBA">
        <w:rPr>
          <w:rFonts w:ascii="Times New Roman" w:hAnsi="Times New Roman" w:cs="Times New Roman"/>
          <w:sz w:val="24"/>
          <w:szCs w:val="24"/>
        </w:rPr>
        <w:t>sering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disebut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sebagai</w:t>
      </w:r>
      <w:proofErr w:type="spellEnd"/>
      <w:r w:rsidRPr="005A1EBA">
        <w:rPr>
          <w:rFonts w:ascii="Times New Roman" w:hAnsi="Times New Roman" w:cs="Times New Roman"/>
          <w:sz w:val="24"/>
          <w:szCs w:val="24"/>
        </w:rPr>
        <w:t xml:space="preserve"> insourcing, yang </w:t>
      </w:r>
      <w:proofErr w:type="spellStart"/>
      <w:r w:rsidRPr="005A1EBA">
        <w:rPr>
          <w:rFonts w:ascii="Times New Roman" w:hAnsi="Times New Roman" w:cs="Times New Roman"/>
          <w:sz w:val="24"/>
          <w:szCs w:val="24"/>
        </w:rPr>
        <w:t>mendatangkan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penyedia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layanan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tenaga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pada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guna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melakukan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khusus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Namun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menyediakan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hanya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menyediakan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layanan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tenaga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Ini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mengurus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sumber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manusia</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administrasi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saja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sementara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sarana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misalnya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tempat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pengawas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serta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semua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peralatan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produksi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berada</w:t>
      </w:r>
      <w:proofErr w:type="spellEnd"/>
      <w:r w:rsidRPr="005A1EBA">
        <w:rPr>
          <w:rFonts w:ascii="Times New Roman" w:hAnsi="Times New Roman" w:cs="Times New Roman"/>
          <w:sz w:val="24"/>
          <w:szCs w:val="24"/>
        </w:rPr>
        <w:t xml:space="preserve"> pada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pengguna</w:t>
      </w:r>
      <w:proofErr w:type="spellEnd"/>
      <w:r w:rsidR="00041F9D" w:rsidRPr="005A1EBA">
        <w:rPr>
          <w:rFonts w:ascii="Times New Roman" w:hAnsi="Times New Roman" w:cs="Times New Roman"/>
          <w:sz w:val="24"/>
          <w:szCs w:val="24"/>
        </w:rPr>
        <w:t xml:space="preserve"> </w:t>
      </w:r>
      <w:r w:rsidR="00041F9D" w:rsidRPr="005A1EBA">
        <w:rPr>
          <w:rFonts w:ascii="Times New Roman" w:hAnsi="Times New Roman" w:cs="Times New Roman"/>
          <w:sz w:val="24"/>
          <w:szCs w:val="24"/>
        </w:rPr>
        <w:fldChar w:fldCharType="begin" w:fldLock="1"/>
      </w:r>
      <w:r w:rsidR="00041F9D" w:rsidRPr="005A1EBA">
        <w:rPr>
          <w:rFonts w:ascii="Times New Roman" w:hAnsi="Times New Roman" w:cs="Times New Roman"/>
          <w:sz w:val="24"/>
          <w:szCs w:val="24"/>
        </w:rPr>
        <w:instrText>ADDIN CSL_CITATION {"citationItems":[{"id":"ITEM-1","itemData":{"author":[{"dropping-particle":"","family":"Yasar","given":"Iftida","non-dropping-particle":"","parse-names":false,"suffix":""}],"id":"ITEM-1","issued":{"date-parts":[["2008"]]},"number-of-pages":"1","publisher":"PPM Manajemen","publisher-place":"Jakarta","title":"Sukses Implementasi Outsourcing","type":"book"},"uris":["http://www.mendeley.com/documents/?uuid=24c5e00b-a81d-44a8-99c0-b2c34f500c81"]}],"mendeley":{"formattedCitation":"(Yasar, 2008)","plainTextFormattedCitation":"(Yasar, 2008)","previouslyFormattedCitation":"(Yasar, 2008)"},"properties":{"noteIndex":0},"schema":"https://github.com/citation-style-language/schema/raw/master/csl-citation.json"}</w:instrText>
      </w:r>
      <w:r w:rsidR="00041F9D" w:rsidRPr="005A1EBA">
        <w:rPr>
          <w:rFonts w:ascii="Times New Roman" w:hAnsi="Times New Roman" w:cs="Times New Roman"/>
          <w:sz w:val="24"/>
          <w:szCs w:val="24"/>
        </w:rPr>
        <w:fldChar w:fldCharType="separate"/>
      </w:r>
      <w:r w:rsidR="00041F9D" w:rsidRPr="005A1EBA">
        <w:rPr>
          <w:rFonts w:ascii="Times New Roman" w:hAnsi="Times New Roman" w:cs="Times New Roman"/>
          <w:noProof/>
          <w:sz w:val="24"/>
          <w:szCs w:val="24"/>
        </w:rPr>
        <w:t>(Yasar, 2008)</w:t>
      </w:r>
      <w:r w:rsidR="00041F9D" w:rsidRPr="005A1EBA">
        <w:rPr>
          <w:rFonts w:ascii="Times New Roman" w:hAnsi="Times New Roman" w:cs="Times New Roman"/>
          <w:sz w:val="24"/>
          <w:szCs w:val="24"/>
        </w:rPr>
        <w:fldChar w:fldCharType="end"/>
      </w:r>
      <w:r w:rsidRPr="005A1EBA">
        <w:rPr>
          <w:rFonts w:ascii="Times New Roman" w:hAnsi="Times New Roman" w:cs="Times New Roman"/>
          <w:sz w:val="24"/>
          <w:szCs w:val="24"/>
        </w:rPr>
        <w:t>.</w:t>
      </w:r>
    </w:p>
    <w:p w14:paraId="3CE82CF7" w14:textId="77777777" w:rsidR="00ED3AD9" w:rsidRDefault="00D351D9" w:rsidP="00ED3AD9">
      <w:pPr>
        <w:spacing w:after="0" w:line="360" w:lineRule="auto"/>
        <w:ind w:left="567" w:firstLine="567"/>
        <w:jc w:val="both"/>
        <w:rPr>
          <w:rFonts w:ascii="Times New Roman" w:eastAsia="Calibri" w:hAnsi="Times New Roman" w:cs="Times New Roman"/>
          <w:sz w:val="24"/>
          <w:szCs w:val="24"/>
        </w:rPr>
      </w:pP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selain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diatur</w:t>
      </w:r>
      <w:proofErr w:type="spellEnd"/>
      <w:r w:rsidRPr="005A1EBA">
        <w:rPr>
          <w:rFonts w:ascii="Times New Roman" w:hAnsi="Times New Roman" w:cs="Times New Roman"/>
          <w:sz w:val="24"/>
          <w:szCs w:val="24"/>
        </w:rPr>
        <w:t xml:space="preserve"> pada </w:t>
      </w: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Undang-Undang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Nomor</w:t>
      </w:r>
      <w:proofErr w:type="spellEnd"/>
      <w:r w:rsidRPr="005A1EBA">
        <w:rPr>
          <w:rFonts w:ascii="Times New Roman" w:hAnsi="Times New Roman" w:cs="Times New Roman"/>
          <w:sz w:val="24"/>
          <w:szCs w:val="24"/>
        </w:rPr>
        <w:t xml:space="preserve"> 13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2003,  </w:t>
      </w:r>
      <w:proofErr w:type="spellStart"/>
      <w:r w:rsidRPr="005A1EBA">
        <w:rPr>
          <w:rFonts w:ascii="Times New Roman" w:hAnsi="Times New Roman" w:cs="Times New Roman"/>
          <w:sz w:val="24"/>
          <w:szCs w:val="24"/>
        </w:rPr>
        <w:t>diatur</w:t>
      </w:r>
      <w:proofErr w:type="spellEnd"/>
      <w:r w:rsidRPr="005A1EBA">
        <w:rPr>
          <w:rFonts w:ascii="Times New Roman" w:hAnsi="Times New Roman" w:cs="Times New Roman"/>
          <w:sz w:val="24"/>
          <w:szCs w:val="24"/>
        </w:rPr>
        <w:t xml:space="preserve"> juga pada </w:t>
      </w:r>
      <w:proofErr w:type="spellStart"/>
      <w:r w:rsidRPr="005A1EBA">
        <w:rPr>
          <w:rFonts w:ascii="Times New Roman" w:hAnsi="Times New Roman" w:cs="Times New Roman"/>
          <w:sz w:val="24"/>
          <w:szCs w:val="24"/>
        </w:rPr>
        <w:t>aturan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turunan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yaitu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Peraturan</w:t>
      </w:r>
      <w:proofErr w:type="spellEnd"/>
      <w:r w:rsidRPr="005A1EBA">
        <w:rPr>
          <w:rFonts w:ascii="Times New Roman" w:hAnsi="Times New Roman" w:cs="Times New Roman"/>
          <w:sz w:val="24"/>
          <w:szCs w:val="24"/>
        </w:rPr>
        <w:t xml:space="preserve"> Menteri </w:t>
      </w:r>
      <w:proofErr w:type="spellStart"/>
      <w:r w:rsidRPr="005A1EBA">
        <w:rPr>
          <w:rFonts w:ascii="Times New Roman" w:hAnsi="Times New Roman" w:cs="Times New Roman"/>
          <w:sz w:val="24"/>
          <w:szCs w:val="24"/>
        </w:rPr>
        <w:t>Ketenagakerjaan</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Transmigrasi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Republik</w:t>
      </w:r>
      <w:proofErr w:type="spellEnd"/>
      <w:r w:rsidRPr="005A1EBA">
        <w:rPr>
          <w:rFonts w:ascii="Times New Roman" w:hAnsi="Times New Roman" w:cs="Times New Roman"/>
          <w:sz w:val="24"/>
          <w:szCs w:val="24"/>
        </w:rPr>
        <w:t xml:space="preserve"> Indonesia </w:t>
      </w:r>
      <w:proofErr w:type="spellStart"/>
      <w:r w:rsidRPr="005A1EBA">
        <w:rPr>
          <w:rFonts w:ascii="Times New Roman" w:hAnsi="Times New Roman" w:cs="Times New Roman"/>
          <w:sz w:val="24"/>
          <w:szCs w:val="24"/>
        </w:rPr>
        <w:t>Nomor</w:t>
      </w:r>
      <w:proofErr w:type="spellEnd"/>
      <w:r w:rsidRPr="005A1EBA">
        <w:rPr>
          <w:rFonts w:ascii="Times New Roman" w:hAnsi="Times New Roman" w:cs="Times New Roman"/>
          <w:sz w:val="24"/>
          <w:szCs w:val="24"/>
        </w:rPr>
        <w:t xml:space="preserve"> 19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2012 </w:t>
      </w:r>
      <w:proofErr w:type="spellStart"/>
      <w:r w:rsidRPr="005A1EBA">
        <w:rPr>
          <w:rFonts w:ascii="Times New Roman" w:hAnsi="Times New Roman" w:cs="Times New Roman"/>
          <w:sz w:val="24"/>
          <w:szCs w:val="24"/>
        </w:rPr>
        <w:t>tentang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Penyampaian</w:t>
      </w:r>
      <w:proofErr w:type="spellEnd"/>
      <w:r w:rsidRPr="005A1EBA">
        <w:rPr>
          <w:rFonts w:ascii="Times New Roman" w:hAnsi="Times New Roman" w:cs="Times New Roman"/>
          <w:sz w:val="24"/>
          <w:szCs w:val="24"/>
        </w:rPr>
        <w:t xml:space="preserve"> Sebagian </w:t>
      </w:r>
      <w:proofErr w:type="spellStart"/>
      <w:r w:rsidRPr="005A1EBA">
        <w:rPr>
          <w:rFonts w:ascii="Times New Roman" w:hAnsi="Times New Roman" w:cs="Times New Roman"/>
          <w:sz w:val="24"/>
          <w:szCs w:val="24"/>
        </w:rPr>
        <w:t>Pelaksanaan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kepada</w:t>
      </w:r>
      <w:proofErr w:type="spellEnd"/>
      <w:r w:rsidRPr="005A1EBA">
        <w:rPr>
          <w:rFonts w:ascii="Times New Roman" w:hAnsi="Times New Roman" w:cs="Times New Roman"/>
          <w:sz w:val="24"/>
          <w:szCs w:val="24"/>
        </w:rPr>
        <w:t xml:space="preserve"> Perusahaan Lain </w:t>
      </w:r>
      <w:proofErr w:type="spellStart"/>
      <w:r w:rsidRPr="005A1EBA">
        <w:rPr>
          <w:rFonts w:ascii="Times New Roman" w:hAnsi="Times New Roman" w:cs="Times New Roman"/>
          <w:sz w:val="24"/>
          <w:szCs w:val="24"/>
        </w:rPr>
        <w:t>sebagaimana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diubah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Peraturan</w:t>
      </w:r>
      <w:proofErr w:type="spellEnd"/>
      <w:r w:rsidRPr="005A1EBA">
        <w:rPr>
          <w:rFonts w:ascii="Times New Roman" w:hAnsi="Times New Roman" w:cs="Times New Roman"/>
          <w:sz w:val="24"/>
          <w:szCs w:val="24"/>
        </w:rPr>
        <w:t xml:space="preserve"> Menteri </w:t>
      </w:r>
      <w:proofErr w:type="spellStart"/>
      <w:r w:rsidRPr="005A1EBA">
        <w:rPr>
          <w:rFonts w:ascii="Times New Roman" w:hAnsi="Times New Roman" w:cs="Times New Roman"/>
          <w:sz w:val="24"/>
          <w:szCs w:val="24"/>
        </w:rPr>
        <w:t>Ketenagakerjaan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Republik</w:t>
      </w:r>
      <w:proofErr w:type="spellEnd"/>
      <w:r w:rsidRPr="005A1EBA">
        <w:rPr>
          <w:rFonts w:ascii="Times New Roman" w:hAnsi="Times New Roman" w:cs="Times New Roman"/>
          <w:sz w:val="24"/>
          <w:szCs w:val="24"/>
        </w:rPr>
        <w:t xml:space="preserve"> Indonesia </w:t>
      </w:r>
      <w:proofErr w:type="spellStart"/>
      <w:r w:rsidRPr="005A1EBA">
        <w:rPr>
          <w:rFonts w:ascii="Times New Roman" w:hAnsi="Times New Roman" w:cs="Times New Roman"/>
          <w:sz w:val="24"/>
          <w:szCs w:val="24"/>
        </w:rPr>
        <w:t>Nomor</w:t>
      </w:r>
      <w:proofErr w:type="spellEnd"/>
      <w:r w:rsidRPr="005A1EBA">
        <w:rPr>
          <w:rFonts w:ascii="Times New Roman" w:hAnsi="Times New Roman" w:cs="Times New Roman"/>
          <w:sz w:val="24"/>
          <w:szCs w:val="24"/>
        </w:rPr>
        <w:t xml:space="preserve">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2019 </w:t>
      </w:r>
      <w:proofErr w:type="spellStart"/>
      <w:r w:rsidRPr="005A1EBA">
        <w:rPr>
          <w:rFonts w:ascii="Times New Roman" w:hAnsi="Times New Roman" w:cs="Times New Roman"/>
          <w:sz w:val="24"/>
          <w:szCs w:val="24"/>
        </w:rPr>
        <w:t>tentang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Perubahan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Kedua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atas</w:t>
      </w:r>
      <w:proofErr w:type="spellEnd"/>
      <w:r w:rsidRPr="005A1EBA">
        <w:rPr>
          <w:rFonts w:ascii="Times New Roman" w:hAnsi="Times New Roman" w:cs="Times New Roman"/>
          <w:sz w:val="24"/>
          <w:szCs w:val="24"/>
        </w:rPr>
        <w:t xml:space="preserve"> Perusahaan Lain </w:t>
      </w:r>
      <w:proofErr w:type="spellStart"/>
      <w:r w:rsidRPr="005A1EBA">
        <w:rPr>
          <w:rFonts w:ascii="Times New Roman" w:hAnsi="Times New Roman" w:cs="Times New Roman"/>
          <w:sz w:val="24"/>
          <w:szCs w:val="24"/>
        </w:rPr>
        <w:t>sebagaimana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diubah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Peraturan</w:t>
      </w:r>
      <w:proofErr w:type="spellEnd"/>
      <w:r w:rsidRPr="005A1EBA">
        <w:rPr>
          <w:rFonts w:ascii="Times New Roman" w:hAnsi="Times New Roman" w:cs="Times New Roman"/>
          <w:sz w:val="24"/>
          <w:szCs w:val="24"/>
        </w:rPr>
        <w:t xml:space="preserve"> Menteri </w:t>
      </w:r>
      <w:proofErr w:type="spellStart"/>
      <w:r w:rsidRPr="005A1EBA">
        <w:rPr>
          <w:rFonts w:ascii="Times New Roman" w:hAnsi="Times New Roman" w:cs="Times New Roman"/>
          <w:sz w:val="24"/>
          <w:szCs w:val="24"/>
        </w:rPr>
        <w:t>Ketenagakerjaan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Republik</w:t>
      </w:r>
      <w:proofErr w:type="spellEnd"/>
      <w:r w:rsidRPr="005A1EBA">
        <w:rPr>
          <w:rFonts w:ascii="Times New Roman" w:hAnsi="Times New Roman" w:cs="Times New Roman"/>
          <w:sz w:val="24"/>
          <w:szCs w:val="24"/>
        </w:rPr>
        <w:t xml:space="preserve"> Indonesia </w:t>
      </w:r>
      <w:proofErr w:type="spellStart"/>
      <w:r w:rsidRPr="005A1EBA">
        <w:rPr>
          <w:rFonts w:ascii="Times New Roman" w:hAnsi="Times New Roman" w:cs="Times New Roman"/>
          <w:sz w:val="24"/>
          <w:szCs w:val="24"/>
        </w:rPr>
        <w:t>Nomor</w:t>
      </w:r>
      <w:proofErr w:type="spellEnd"/>
      <w:r w:rsidRPr="005A1EBA">
        <w:rPr>
          <w:rFonts w:ascii="Times New Roman" w:hAnsi="Times New Roman" w:cs="Times New Roman"/>
          <w:sz w:val="24"/>
          <w:szCs w:val="24"/>
        </w:rPr>
        <w:t xml:space="preserve">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2019 </w:t>
      </w:r>
      <w:proofErr w:type="spellStart"/>
      <w:r w:rsidRPr="005A1EBA">
        <w:rPr>
          <w:rFonts w:ascii="Times New Roman" w:hAnsi="Times New Roman" w:cs="Times New Roman"/>
          <w:sz w:val="24"/>
          <w:szCs w:val="24"/>
        </w:rPr>
        <w:t>tentang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Perubahan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Kedua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atas</w:t>
      </w:r>
      <w:proofErr w:type="spellEnd"/>
      <w:r w:rsidRPr="005A1EBA">
        <w:rPr>
          <w:rFonts w:ascii="Times New Roman" w:hAnsi="Times New Roman" w:cs="Times New Roman"/>
          <w:sz w:val="24"/>
          <w:szCs w:val="24"/>
        </w:rPr>
        <w:t xml:space="preserve"> Perusahaan Lain. </w:t>
      </w:r>
      <w:proofErr w:type="spellStart"/>
      <w:r w:rsidRPr="005A1EBA">
        <w:rPr>
          <w:rFonts w:ascii="Times New Roman" w:hAnsi="Times New Roman" w:cs="Times New Roman"/>
          <w:sz w:val="24"/>
          <w:szCs w:val="24"/>
        </w:rPr>
        <w:t>Peraturan</w:t>
      </w:r>
      <w:proofErr w:type="spellEnd"/>
      <w:r w:rsidRPr="005A1EBA">
        <w:rPr>
          <w:rFonts w:ascii="Times New Roman" w:hAnsi="Times New Roman" w:cs="Times New Roman"/>
          <w:sz w:val="24"/>
          <w:szCs w:val="24"/>
        </w:rPr>
        <w:t xml:space="preserve"> Menteri </w:t>
      </w:r>
      <w:proofErr w:type="spellStart"/>
      <w:r w:rsidRPr="005A1EBA">
        <w:rPr>
          <w:rFonts w:ascii="Times New Roman" w:hAnsi="Times New Roman" w:cs="Times New Roman"/>
          <w:sz w:val="24"/>
          <w:szCs w:val="24"/>
        </w:rPr>
        <w:t>Ketenagakerjaan</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Transmigrasi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Nomor</w:t>
      </w:r>
      <w:proofErr w:type="spellEnd"/>
      <w:r w:rsidRPr="005A1EBA">
        <w:rPr>
          <w:rFonts w:ascii="Times New Roman" w:hAnsi="Times New Roman" w:cs="Times New Roman"/>
          <w:sz w:val="24"/>
          <w:szCs w:val="24"/>
        </w:rPr>
        <w:t xml:space="preserve"> 19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2012 </w:t>
      </w:r>
      <w:proofErr w:type="spellStart"/>
      <w:r w:rsidRPr="005A1EBA">
        <w:rPr>
          <w:rFonts w:ascii="Times New Roman" w:hAnsi="Times New Roman" w:cs="Times New Roman"/>
          <w:sz w:val="24"/>
          <w:szCs w:val="24"/>
        </w:rPr>
        <w:t>tentang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Penyampaian</w:t>
      </w:r>
      <w:proofErr w:type="spellEnd"/>
      <w:r w:rsidRPr="005A1EBA">
        <w:rPr>
          <w:rFonts w:ascii="Times New Roman" w:hAnsi="Times New Roman" w:cs="Times New Roman"/>
          <w:sz w:val="24"/>
          <w:szCs w:val="24"/>
        </w:rPr>
        <w:t xml:space="preserve"> Sebagian </w:t>
      </w:r>
      <w:proofErr w:type="spellStart"/>
      <w:r w:rsidRPr="005A1EBA">
        <w:rPr>
          <w:rFonts w:ascii="Times New Roman" w:hAnsi="Times New Roman" w:cs="Times New Roman"/>
          <w:sz w:val="24"/>
          <w:szCs w:val="24"/>
        </w:rPr>
        <w:t>Pelaksanaan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kepada</w:t>
      </w:r>
      <w:proofErr w:type="spellEnd"/>
      <w:r w:rsidRPr="005A1EBA">
        <w:rPr>
          <w:rFonts w:ascii="Times New Roman" w:hAnsi="Times New Roman" w:cs="Times New Roman"/>
          <w:sz w:val="24"/>
          <w:szCs w:val="24"/>
        </w:rPr>
        <w:t xml:space="preserve"> Perusahaan Lain dan </w:t>
      </w:r>
      <w:proofErr w:type="spellStart"/>
      <w:r w:rsidRPr="005A1EBA">
        <w:rPr>
          <w:rFonts w:ascii="Times New Roman" w:hAnsi="Times New Roman" w:cs="Times New Roman"/>
          <w:sz w:val="24"/>
          <w:szCs w:val="24"/>
        </w:rPr>
        <w:t>Kepmenakertrans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Republik</w:t>
      </w:r>
      <w:proofErr w:type="spellEnd"/>
      <w:r w:rsidRPr="005A1EBA">
        <w:rPr>
          <w:rFonts w:ascii="Times New Roman" w:hAnsi="Times New Roman" w:cs="Times New Roman"/>
          <w:sz w:val="24"/>
          <w:szCs w:val="24"/>
        </w:rPr>
        <w:t xml:space="preserve"> Indonesia </w:t>
      </w:r>
      <w:proofErr w:type="spellStart"/>
      <w:r w:rsidRPr="005A1EBA">
        <w:rPr>
          <w:rFonts w:ascii="Times New Roman" w:hAnsi="Times New Roman" w:cs="Times New Roman"/>
          <w:sz w:val="24"/>
          <w:szCs w:val="24"/>
        </w:rPr>
        <w:t>Nomor</w:t>
      </w:r>
      <w:proofErr w:type="spellEnd"/>
      <w:r w:rsidRPr="005A1EBA">
        <w:rPr>
          <w:rFonts w:ascii="Times New Roman" w:hAnsi="Times New Roman" w:cs="Times New Roman"/>
          <w:sz w:val="24"/>
          <w:szCs w:val="24"/>
        </w:rPr>
        <w:t xml:space="preserve"> 101/MEN/VI/2004 </w:t>
      </w:r>
      <w:proofErr w:type="spellStart"/>
      <w:r w:rsidRPr="005A1EBA">
        <w:rPr>
          <w:rFonts w:ascii="Times New Roman" w:hAnsi="Times New Roman" w:cs="Times New Roman"/>
          <w:sz w:val="24"/>
          <w:szCs w:val="24"/>
        </w:rPr>
        <w:t>tentang</w:t>
      </w:r>
      <w:proofErr w:type="spellEnd"/>
      <w:r w:rsidRPr="005A1EBA">
        <w:rPr>
          <w:rFonts w:ascii="Times New Roman" w:hAnsi="Times New Roman" w:cs="Times New Roman"/>
          <w:sz w:val="24"/>
          <w:szCs w:val="24"/>
        </w:rPr>
        <w:t xml:space="preserve"> Tata Cara </w:t>
      </w:r>
      <w:proofErr w:type="spellStart"/>
      <w:r w:rsidRPr="005A1EBA">
        <w:rPr>
          <w:rFonts w:ascii="Times New Roman" w:hAnsi="Times New Roman" w:cs="Times New Roman"/>
          <w:sz w:val="24"/>
          <w:szCs w:val="24"/>
        </w:rPr>
        <w:t>Perizinan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Bagi</w:t>
      </w:r>
      <w:proofErr w:type="spellEnd"/>
      <w:r w:rsidRPr="005A1EBA">
        <w:rPr>
          <w:rFonts w:ascii="Times New Roman" w:hAnsi="Times New Roman" w:cs="Times New Roman"/>
          <w:sz w:val="24"/>
          <w:szCs w:val="24"/>
        </w:rPr>
        <w:t xml:space="preserve"> Perusahaan </w:t>
      </w:r>
      <w:proofErr w:type="spellStart"/>
      <w:r w:rsidRPr="005A1EBA">
        <w:rPr>
          <w:rFonts w:ascii="Times New Roman" w:hAnsi="Times New Roman" w:cs="Times New Roman"/>
          <w:sz w:val="24"/>
          <w:szCs w:val="24"/>
        </w:rPr>
        <w:t>Penyedia</w:t>
      </w:r>
      <w:proofErr w:type="spellEnd"/>
      <w:r w:rsidRPr="005A1EBA">
        <w:rPr>
          <w:rFonts w:ascii="Times New Roman" w:hAnsi="Times New Roman" w:cs="Times New Roman"/>
          <w:sz w:val="24"/>
          <w:szCs w:val="24"/>
        </w:rPr>
        <w:t xml:space="preserve"> Jasa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w:t>
      </w:r>
    </w:p>
    <w:p w14:paraId="05BA97C7" w14:textId="77777777" w:rsidR="00ED3AD9" w:rsidRDefault="00D351D9" w:rsidP="00ED3AD9">
      <w:pPr>
        <w:spacing w:after="0" w:line="360" w:lineRule="auto"/>
        <w:ind w:left="567" w:firstLine="567"/>
        <w:jc w:val="both"/>
        <w:rPr>
          <w:rFonts w:ascii="Times New Roman" w:eastAsia="Calibri" w:hAnsi="Times New Roman" w:cs="Times New Roman"/>
          <w:sz w:val="24"/>
          <w:szCs w:val="24"/>
        </w:rPr>
      </w:pPr>
      <w:proofErr w:type="spellStart"/>
      <w:r w:rsidRPr="005A1EBA">
        <w:rPr>
          <w:rFonts w:ascii="Times New Roman" w:hAnsi="Times New Roman" w:cs="Times New Roman"/>
          <w:sz w:val="24"/>
          <w:szCs w:val="24"/>
        </w:rPr>
        <w:t>Distribusi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merupakan</w:t>
      </w:r>
      <w:proofErr w:type="spellEnd"/>
      <w:r w:rsidRPr="005A1EBA">
        <w:rPr>
          <w:rFonts w:ascii="Times New Roman" w:hAnsi="Times New Roman" w:cs="Times New Roman"/>
          <w:sz w:val="24"/>
          <w:szCs w:val="24"/>
        </w:rPr>
        <w:t xml:space="preserve"> salah </w:t>
      </w:r>
      <w:proofErr w:type="spellStart"/>
      <w:r w:rsidRPr="005A1EBA">
        <w:rPr>
          <w:rFonts w:ascii="Times New Roman" w:hAnsi="Times New Roman" w:cs="Times New Roman"/>
          <w:sz w:val="24"/>
          <w:szCs w:val="24"/>
        </w:rPr>
        <w:t>satu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bentuk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kegiatan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kaitannya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tenaga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sistem</w:t>
      </w:r>
      <w:proofErr w:type="spellEnd"/>
      <w:r w:rsidRPr="005A1EBA">
        <w:rPr>
          <w:rFonts w:ascii="Times New Roman" w:hAnsi="Times New Roman" w:cs="Times New Roman"/>
          <w:sz w:val="24"/>
          <w:szCs w:val="24"/>
        </w:rPr>
        <w:t xml:space="preserve"> outsourcing yang </w:t>
      </w:r>
      <w:proofErr w:type="spellStart"/>
      <w:r w:rsidRPr="005A1EBA">
        <w:rPr>
          <w:rFonts w:ascii="Times New Roman" w:hAnsi="Times New Roman" w:cs="Times New Roman"/>
          <w:sz w:val="24"/>
          <w:szCs w:val="24"/>
        </w:rPr>
        <w:t>diatur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secara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khusus</w:t>
      </w:r>
      <w:proofErr w:type="spellEnd"/>
      <w:r w:rsidRPr="005A1EBA">
        <w:rPr>
          <w:rFonts w:ascii="Times New Roman" w:hAnsi="Times New Roman" w:cs="Times New Roman"/>
          <w:sz w:val="24"/>
          <w:szCs w:val="24"/>
        </w:rPr>
        <w:t xml:space="preserve"> pada </w:t>
      </w:r>
      <w:proofErr w:type="spellStart"/>
      <w:r w:rsidRPr="005A1EBA">
        <w:rPr>
          <w:rFonts w:ascii="Times New Roman" w:hAnsi="Times New Roman" w:cs="Times New Roman"/>
          <w:sz w:val="24"/>
          <w:szCs w:val="24"/>
        </w:rPr>
        <w:t>KUHPerdata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Buku</w:t>
      </w:r>
      <w:proofErr w:type="spellEnd"/>
      <w:r w:rsidRPr="005A1EBA">
        <w:rPr>
          <w:rFonts w:ascii="Times New Roman" w:hAnsi="Times New Roman" w:cs="Times New Roman"/>
          <w:sz w:val="24"/>
          <w:szCs w:val="24"/>
        </w:rPr>
        <w:t xml:space="preserve"> III Bab VIIA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6. </w:t>
      </w:r>
      <w:proofErr w:type="spellStart"/>
      <w:r w:rsidRPr="005A1EBA">
        <w:rPr>
          <w:rFonts w:ascii="Times New Roman" w:hAnsi="Times New Roman" w:cs="Times New Roman"/>
          <w:sz w:val="24"/>
          <w:szCs w:val="24"/>
        </w:rPr>
        <w:t>Selain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secara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hukum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keabsahan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pelaksanaan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sistem</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telah</w:t>
      </w:r>
      <w:proofErr w:type="spellEnd"/>
      <w:r w:rsidR="00ED3AD9">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diperkuat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terbitkannya</w:t>
      </w:r>
      <w:proofErr w:type="spellEnd"/>
      <w:r w:rsidRPr="005A1EBA">
        <w:rPr>
          <w:rFonts w:ascii="Times New Roman" w:hAnsi="Times New Roman" w:cs="Times New Roman"/>
          <w:sz w:val="24"/>
          <w:szCs w:val="24"/>
        </w:rPr>
        <w:t xml:space="preserve"> </w:t>
      </w:r>
      <w:proofErr w:type="spellStart"/>
      <w:r w:rsidR="00ED3AD9">
        <w:rPr>
          <w:rFonts w:ascii="Times New Roman" w:hAnsi="Times New Roman" w:cs="Times New Roman"/>
          <w:sz w:val="24"/>
          <w:szCs w:val="24"/>
        </w:rPr>
        <w:t>p</w:t>
      </w:r>
      <w:r w:rsidRPr="005A1EBA">
        <w:rPr>
          <w:rFonts w:ascii="Times New Roman" w:hAnsi="Times New Roman" w:cs="Times New Roman"/>
          <w:sz w:val="24"/>
          <w:szCs w:val="24"/>
        </w:rPr>
        <w:t>utusan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Mahkamah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Konstitusi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Republik</w:t>
      </w:r>
      <w:proofErr w:type="spellEnd"/>
      <w:r w:rsidRPr="005A1EBA">
        <w:rPr>
          <w:rFonts w:ascii="Times New Roman" w:hAnsi="Times New Roman" w:cs="Times New Roman"/>
          <w:sz w:val="24"/>
          <w:szCs w:val="24"/>
        </w:rPr>
        <w:t xml:space="preserve"> Indonesia </w:t>
      </w:r>
      <w:proofErr w:type="spellStart"/>
      <w:r w:rsidRPr="005A1EBA">
        <w:rPr>
          <w:rFonts w:ascii="Times New Roman" w:hAnsi="Times New Roman" w:cs="Times New Roman"/>
          <w:sz w:val="24"/>
          <w:szCs w:val="24"/>
        </w:rPr>
        <w:t>Nomor</w:t>
      </w:r>
      <w:proofErr w:type="spellEnd"/>
      <w:r w:rsidRPr="005A1EBA">
        <w:rPr>
          <w:rFonts w:ascii="Times New Roman" w:hAnsi="Times New Roman" w:cs="Times New Roman"/>
          <w:sz w:val="24"/>
          <w:szCs w:val="24"/>
        </w:rPr>
        <w:t xml:space="preserve"> 012/PUU-11/2004 </w:t>
      </w:r>
      <w:proofErr w:type="spellStart"/>
      <w:r w:rsidRPr="005A1EBA">
        <w:rPr>
          <w:rFonts w:ascii="Times New Roman" w:hAnsi="Times New Roman" w:cs="Times New Roman"/>
          <w:sz w:val="24"/>
          <w:szCs w:val="24"/>
        </w:rPr>
        <w:t>tanggal</w:t>
      </w:r>
      <w:proofErr w:type="spellEnd"/>
      <w:r w:rsidRPr="005A1EBA">
        <w:rPr>
          <w:rFonts w:ascii="Times New Roman" w:hAnsi="Times New Roman" w:cs="Times New Roman"/>
          <w:sz w:val="24"/>
          <w:szCs w:val="24"/>
        </w:rPr>
        <w:t xml:space="preserve"> 28 </w:t>
      </w:r>
      <w:proofErr w:type="spellStart"/>
      <w:r w:rsidRPr="005A1EBA">
        <w:rPr>
          <w:rFonts w:ascii="Times New Roman" w:hAnsi="Times New Roman" w:cs="Times New Roman"/>
          <w:sz w:val="24"/>
          <w:szCs w:val="24"/>
        </w:rPr>
        <w:t>Oktober</w:t>
      </w:r>
      <w:proofErr w:type="spellEnd"/>
      <w:r w:rsidRPr="005A1EBA">
        <w:rPr>
          <w:rFonts w:ascii="Times New Roman" w:hAnsi="Times New Roman" w:cs="Times New Roman"/>
          <w:sz w:val="24"/>
          <w:szCs w:val="24"/>
        </w:rPr>
        <w:t xml:space="preserve"> 2004. Pada </w:t>
      </w:r>
      <w:proofErr w:type="spellStart"/>
      <w:r w:rsidRPr="005A1EBA">
        <w:rPr>
          <w:rFonts w:ascii="Times New Roman" w:hAnsi="Times New Roman" w:cs="Times New Roman"/>
          <w:sz w:val="24"/>
          <w:szCs w:val="24"/>
        </w:rPr>
        <w:t>dasarnya</w:t>
      </w:r>
      <w:proofErr w:type="spellEnd"/>
      <w:r w:rsidR="00ED3AD9">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putusan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Mahkamah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Konstitusi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tersebut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menegaskan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bahwa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berlakunya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sistem</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adalah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tidak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bertentangan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konstitusional</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warga</w:t>
      </w:r>
      <w:proofErr w:type="spellEnd"/>
      <w:r w:rsidRPr="005A1EBA">
        <w:rPr>
          <w:rFonts w:ascii="Times New Roman" w:hAnsi="Times New Roman" w:cs="Times New Roman"/>
          <w:sz w:val="24"/>
          <w:szCs w:val="24"/>
        </w:rPr>
        <w:t xml:space="preserve"> negara.</w:t>
      </w:r>
    </w:p>
    <w:p w14:paraId="13BA115C" w14:textId="77777777" w:rsidR="007D2048" w:rsidRDefault="00D351D9" w:rsidP="007D2048">
      <w:pPr>
        <w:spacing w:after="0" w:line="360" w:lineRule="auto"/>
        <w:ind w:left="567" w:firstLine="567"/>
        <w:jc w:val="both"/>
        <w:rPr>
          <w:rFonts w:ascii="Times New Roman" w:eastAsia="Calibri" w:hAnsi="Times New Roman" w:cs="Times New Roman"/>
          <w:sz w:val="24"/>
          <w:szCs w:val="24"/>
        </w:rPr>
      </w:pPr>
      <w:r w:rsidRPr="005A1EBA">
        <w:rPr>
          <w:rFonts w:ascii="Times New Roman" w:eastAsia="Times New Roman" w:hAnsi="Times New Roman" w:cs="Times New Roman"/>
          <w:sz w:val="24"/>
          <w:szCs w:val="24"/>
          <w:lang w:val="sv-SE"/>
        </w:rPr>
        <w:lastRenderedPageBreak/>
        <w:t>Outsourcing pada bidang ketenagakerjaan, dimaknai sebagai suatau pemanfaatan tenaga kerja dalam kegiatan memproduksi atau melaksanakan suatu pekerjaan pada suatu perusahaan. Melalui perusahaan penyedia/pengerah tenaga kerja, maka dalam bidang manajemen, outsourcing dartikan sebagai suatu pendelegasian operasi dan manajemen harian sebagai proses bisnis pada pihak luar perusahaan atau perusahaan penyedia jasa outsourcing</w:t>
      </w:r>
      <w:r w:rsidR="00041F9D" w:rsidRPr="005A1EBA">
        <w:rPr>
          <w:rFonts w:ascii="Times New Roman" w:eastAsia="Times New Roman" w:hAnsi="Times New Roman" w:cs="Times New Roman"/>
          <w:sz w:val="24"/>
          <w:szCs w:val="24"/>
          <w:lang w:val="sv-SE"/>
        </w:rPr>
        <w:t xml:space="preserve"> </w:t>
      </w:r>
      <w:r w:rsidR="00041F9D" w:rsidRPr="005A1EBA">
        <w:rPr>
          <w:rFonts w:ascii="Times New Roman" w:eastAsia="Times New Roman" w:hAnsi="Times New Roman" w:cs="Times New Roman"/>
          <w:sz w:val="24"/>
          <w:szCs w:val="24"/>
          <w:lang w:val="sv-SE"/>
        </w:rPr>
        <w:fldChar w:fldCharType="begin" w:fldLock="1"/>
      </w:r>
      <w:r w:rsidR="00C44D87" w:rsidRPr="005A1EBA">
        <w:rPr>
          <w:rFonts w:ascii="Times New Roman" w:eastAsia="Times New Roman" w:hAnsi="Times New Roman" w:cs="Times New Roman"/>
          <w:sz w:val="24"/>
          <w:szCs w:val="24"/>
          <w:lang w:val="sv-SE"/>
        </w:rPr>
        <w:instrText>ADDIN CSL_CITATION {"citationItems":[{"id":"ITEM-1","itemData":{"author":[{"dropping-particle":"","family":"Husni","given":"Lalu","non-dropping-particle":"","parse-names":false,"suffix":""}],"id":"ITEM-1","issued":{"date-parts":[["2003"]]},"number-of-pages":"177-178","publisher":"PT. Rajagrafindo Persada","publisher-place":"Jakarta","title":"Pengantar Hukum Ketenagakerjaan Indonesia","type":"book"},"uris":["http://www.mendeley.com/documents/?uuid=c57c5103-93b1-4068-8037-67dbcea304ac"]}],"mendeley":{"formattedCitation":"(Husni, 2003)","plainTextFormattedCitation":"(Husni, 2003)","previouslyFormattedCitation":"(Husni, 2003)"},"properties":{"noteIndex":0},"schema":"https://github.com/citation-style-language/schema/raw/master/csl-citation.json"}</w:instrText>
      </w:r>
      <w:r w:rsidR="00041F9D" w:rsidRPr="005A1EBA">
        <w:rPr>
          <w:rFonts w:ascii="Times New Roman" w:eastAsia="Times New Roman" w:hAnsi="Times New Roman" w:cs="Times New Roman"/>
          <w:sz w:val="24"/>
          <w:szCs w:val="24"/>
          <w:lang w:val="sv-SE"/>
        </w:rPr>
        <w:fldChar w:fldCharType="separate"/>
      </w:r>
      <w:r w:rsidR="00041F9D" w:rsidRPr="005A1EBA">
        <w:rPr>
          <w:rFonts w:ascii="Times New Roman" w:eastAsia="Times New Roman" w:hAnsi="Times New Roman" w:cs="Times New Roman"/>
          <w:noProof/>
          <w:sz w:val="24"/>
          <w:szCs w:val="24"/>
          <w:lang w:val="sv-SE"/>
        </w:rPr>
        <w:t>(Husni, 2003)</w:t>
      </w:r>
      <w:r w:rsidR="00041F9D" w:rsidRPr="005A1EBA">
        <w:rPr>
          <w:rFonts w:ascii="Times New Roman" w:eastAsia="Times New Roman" w:hAnsi="Times New Roman" w:cs="Times New Roman"/>
          <w:sz w:val="24"/>
          <w:szCs w:val="24"/>
          <w:lang w:val="sv-SE"/>
        </w:rPr>
        <w:fldChar w:fldCharType="end"/>
      </w:r>
      <w:r w:rsidRPr="005A1EBA">
        <w:rPr>
          <w:rFonts w:ascii="Times New Roman" w:eastAsia="Times New Roman" w:hAnsi="Times New Roman" w:cs="Times New Roman"/>
          <w:sz w:val="24"/>
          <w:szCs w:val="24"/>
          <w:lang w:val="sv-SE"/>
        </w:rPr>
        <w:t>.</w:t>
      </w:r>
    </w:p>
    <w:p w14:paraId="3A38EDB0" w14:textId="77777777" w:rsidR="00B66674" w:rsidRDefault="00C67300" w:rsidP="00B66674">
      <w:pPr>
        <w:spacing w:after="0" w:line="360" w:lineRule="auto"/>
        <w:ind w:left="567" w:firstLine="567"/>
        <w:jc w:val="both"/>
        <w:rPr>
          <w:rFonts w:ascii="Times New Roman" w:eastAsia="Calibri" w:hAnsi="Times New Roman" w:cs="Times New Roman"/>
          <w:sz w:val="24"/>
          <w:szCs w:val="24"/>
        </w:rPr>
      </w:pPr>
      <w:r w:rsidRPr="005A1EBA">
        <w:rPr>
          <w:rFonts w:ascii="Times New Roman" w:eastAsia="Times New Roman" w:hAnsi="Times New Roman" w:cs="Times New Roman"/>
          <w:sz w:val="24"/>
          <w:szCs w:val="24"/>
          <w:lang w:val="sv-SE"/>
        </w:rPr>
        <w:t>D</w:t>
      </w:r>
      <w:r w:rsidR="00D351D9" w:rsidRPr="005A1EBA">
        <w:rPr>
          <w:rFonts w:ascii="Times New Roman" w:eastAsia="Times New Roman" w:hAnsi="Times New Roman" w:cs="Times New Roman"/>
          <w:sz w:val="24"/>
          <w:szCs w:val="24"/>
          <w:lang w:val="sv-SE"/>
        </w:rPr>
        <w:t>alam ketentuan Pasal 1601b KUHPerdata, outsourcing disamakan dengan perjanjian pemborongan sehingga pengertian outsourcing adalah suatu perjanjian dimana pemborong mengikatkan diri untuk membuat suatu kerja tertentu bagi pihak lain yang memborongkan pekerjaan kepada pihak pemborongan dengan bayaran tertentu.</w:t>
      </w:r>
      <w:r w:rsidRPr="005A1EBA">
        <w:rPr>
          <w:rFonts w:ascii="Times New Roman" w:hAnsi="Times New Roman" w:cs="Times New Roman"/>
          <w:sz w:val="24"/>
          <w:szCs w:val="24"/>
        </w:rPr>
        <w:t xml:space="preserve"> </w:t>
      </w:r>
      <w:r w:rsidR="00D351D9" w:rsidRPr="005A1EBA">
        <w:rPr>
          <w:rFonts w:ascii="Times New Roman" w:eastAsia="Times New Roman" w:hAnsi="Times New Roman" w:cs="Times New Roman"/>
          <w:sz w:val="24"/>
          <w:szCs w:val="24"/>
          <w:lang w:val="sv-SE"/>
        </w:rPr>
        <w:t>Se</w:t>
      </w:r>
      <w:r w:rsidRPr="005A1EBA">
        <w:rPr>
          <w:rFonts w:ascii="Times New Roman" w:eastAsia="Times New Roman" w:hAnsi="Times New Roman" w:cs="Times New Roman"/>
          <w:sz w:val="24"/>
          <w:szCs w:val="24"/>
          <w:lang w:val="sv-SE"/>
        </w:rPr>
        <w:t>dangkan</w:t>
      </w:r>
      <w:r w:rsidR="00D351D9" w:rsidRPr="005A1EBA">
        <w:rPr>
          <w:rFonts w:ascii="Times New Roman" w:eastAsia="Times New Roman" w:hAnsi="Times New Roman" w:cs="Times New Roman"/>
          <w:sz w:val="24"/>
          <w:szCs w:val="24"/>
          <w:lang w:val="sv-SE"/>
        </w:rPr>
        <w:t xml:space="preserve"> dalam ketentuan Pasal 1 angka (3) Undang-Undang Nomor 13 Tahun 2003 tentang Ketenagakerjaan, mengartikan pekerja sebagai “setiap orang yang bekerja dengan menerima upah atau imbalan dalam bentuk lain”. Sedangkan outsourcing merupakan suatu bentuk penyerahan sebagian pekerjaan dari perusahaan pemberi pekerjaan, kepada perusahaan </w:t>
      </w:r>
      <w:r w:rsidR="00D351D9" w:rsidRPr="005A1EBA">
        <w:rPr>
          <w:rFonts w:ascii="Times New Roman" w:eastAsia="Times New Roman" w:hAnsi="Times New Roman" w:cs="Times New Roman"/>
          <w:sz w:val="24"/>
          <w:szCs w:val="24"/>
          <w:lang w:val="sv-SE"/>
        </w:rPr>
        <w:t>penerima pemborongan pekerjaan/perusahaan penyedia jasa pekerja/buruh secara tertulis</w:t>
      </w:r>
      <w:r w:rsidR="00C44D87" w:rsidRPr="005A1EBA">
        <w:rPr>
          <w:rFonts w:ascii="Times New Roman" w:eastAsia="Times New Roman" w:hAnsi="Times New Roman" w:cs="Times New Roman"/>
          <w:sz w:val="24"/>
          <w:szCs w:val="24"/>
          <w:lang w:val="sv-SE"/>
        </w:rPr>
        <w:t xml:space="preserve"> </w:t>
      </w:r>
      <w:r w:rsidR="00C44D87" w:rsidRPr="005A1EBA">
        <w:rPr>
          <w:rFonts w:ascii="Times New Roman" w:eastAsia="Times New Roman" w:hAnsi="Times New Roman" w:cs="Times New Roman"/>
          <w:sz w:val="24"/>
          <w:szCs w:val="24"/>
          <w:lang w:val="sv-SE"/>
        </w:rPr>
        <w:fldChar w:fldCharType="begin" w:fldLock="1"/>
      </w:r>
      <w:r w:rsidR="005D5111" w:rsidRPr="005A1EBA">
        <w:rPr>
          <w:rFonts w:ascii="Times New Roman" w:eastAsia="Times New Roman" w:hAnsi="Times New Roman" w:cs="Times New Roman"/>
          <w:sz w:val="24"/>
          <w:szCs w:val="24"/>
          <w:lang w:val="sv-SE"/>
        </w:rPr>
        <w:instrText>ADDIN CSL_CITATION {"citationItems":[{"id":"ITEM-1","itemData":{"author":[{"dropping-particle":"","family":"Rahman","given":"","non-dropping-particle":"","parse-names":false,"suffix":""}],"id":"ITEM-1","issued":{"date-parts":[["2014"]]},"number-of-pages":"57","publisher":"STMIK Dipanegara","title":"Outsourcing Dalam Perspektif Sosiologi","type":"thesis"},"uris":["http://www.mendeley.com/documents/?uuid=cbf7b04d-31a5-4568-bf2e-d6b44fe83994"]}],"mendeley":{"formattedCitation":"(Rahman, 2014)","plainTextFormattedCitation":"(Rahman, 2014)","previouslyFormattedCitation":"(Rahman, 2014)"},"properties":{"noteIndex":0},"schema":"https://github.com/citation-style-language/schema/raw/master/csl-citation.json"}</w:instrText>
      </w:r>
      <w:r w:rsidR="00C44D87" w:rsidRPr="005A1EBA">
        <w:rPr>
          <w:rFonts w:ascii="Times New Roman" w:eastAsia="Times New Roman" w:hAnsi="Times New Roman" w:cs="Times New Roman"/>
          <w:sz w:val="24"/>
          <w:szCs w:val="24"/>
          <w:lang w:val="sv-SE"/>
        </w:rPr>
        <w:fldChar w:fldCharType="separate"/>
      </w:r>
      <w:r w:rsidR="00C44D87" w:rsidRPr="005A1EBA">
        <w:rPr>
          <w:rFonts w:ascii="Times New Roman" w:eastAsia="Times New Roman" w:hAnsi="Times New Roman" w:cs="Times New Roman"/>
          <w:noProof/>
          <w:sz w:val="24"/>
          <w:szCs w:val="24"/>
          <w:lang w:val="sv-SE"/>
        </w:rPr>
        <w:t>(Rahman, 2014)</w:t>
      </w:r>
      <w:r w:rsidR="00C44D87" w:rsidRPr="005A1EBA">
        <w:rPr>
          <w:rFonts w:ascii="Times New Roman" w:eastAsia="Times New Roman" w:hAnsi="Times New Roman" w:cs="Times New Roman"/>
          <w:sz w:val="24"/>
          <w:szCs w:val="24"/>
          <w:lang w:val="sv-SE"/>
        </w:rPr>
        <w:fldChar w:fldCharType="end"/>
      </w:r>
      <w:r w:rsidR="00D351D9" w:rsidRPr="005A1EBA">
        <w:rPr>
          <w:rFonts w:ascii="Times New Roman" w:eastAsia="Times New Roman" w:hAnsi="Times New Roman" w:cs="Times New Roman"/>
          <w:sz w:val="24"/>
          <w:szCs w:val="24"/>
          <w:lang w:val="sv-SE"/>
        </w:rPr>
        <w:t>.</w:t>
      </w:r>
    </w:p>
    <w:p w14:paraId="627FF1C5" w14:textId="77777777" w:rsidR="00B66674" w:rsidRDefault="00D351D9" w:rsidP="00B66674">
      <w:pPr>
        <w:spacing w:after="0" w:line="360" w:lineRule="auto"/>
        <w:ind w:left="567" w:firstLine="567"/>
        <w:jc w:val="both"/>
        <w:rPr>
          <w:rFonts w:ascii="Times New Roman" w:eastAsia="Calibri" w:hAnsi="Times New Roman" w:cs="Times New Roman"/>
          <w:sz w:val="24"/>
          <w:szCs w:val="24"/>
        </w:rPr>
      </w:pPr>
      <w:r w:rsidRPr="005A1EBA">
        <w:rPr>
          <w:rFonts w:ascii="Times New Roman" w:eastAsia="Times New Roman" w:hAnsi="Times New Roman" w:cs="Times New Roman"/>
          <w:sz w:val="24"/>
          <w:szCs w:val="24"/>
          <w:lang w:val="sv-SE"/>
        </w:rPr>
        <w:t xml:space="preserve">Sementara </w:t>
      </w:r>
      <w:r w:rsidR="00C67300" w:rsidRPr="005A1EBA">
        <w:rPr>
          <w:rFonts w:ascii="Times New Roman" w:eastAsia="Times New Roman" w:hAnsi="Times New Roman" w:cs="Times New Roman"/>
          <w:sz w:val="24"/>
          <w:szCs w:val="24"/>
          <w:lang w:val="sv-SE"/>
        </w:rPr>
        <w:t xml:space="preserve">itu </w:t>
      </w:r>
      <w:r w:rsidRPr="005A1EBA">
        <w:rPr>
          <w:rFonts w:ascii="Times New Roman" w:eastAsia="Times New Roman" w:hAnsi="Times New Roman" w:cs="Times New Roman"/>
          <w:sz w:val="24"/>
          <w:szCs w:val="24"/>
          <w:lang w:val="sv-SE"/>
        </w:rPr>
        <w:t>dalam Pasal 1 angka 6 Peraturan Menteri Ketenagakerjaan dan Transmigrasi Republik Indonesia Nomor 19 Tahun 2012 tentang Ketentuan Penyerahan Sebagian Pekerjaan kepada Perusahaan Lain, menafsirkan pekerja/buruh sebagai "setiap orang yang bekerja di perusahaan penerima atau perusahaan yang memberikan upah atau imbalan dalam bentuk lain</w:t>
      </w:r>
      <w:r w:rsidR="00B66674">
        <w:rPr>
          <w:rFonts w:ascii="Times New Roman" w:eastAsia="Times New Roman" w:hAnsi="Times New Roman" w:cs="Times New Roman"/>
          <w:sz w:val="24"/>
          <w:szCs w:val="24"/>
          <w:lang w:val="sv-SE"/>
        </w:rPr>
        <w:t>”</w:t>
      </w:r>
      <w:r w:rsidRPr="005A1EBA">
        <w:rPr>
          <w:rFonts w:ascii="Times New Roman" w:eastAsia="Times New Roman" w:hAnsi="Times New Roman" w:cs="Times New Roman"/>
          <w:sz w:val="24"/>
          <w:szCs w:val="24"/>
          <w:lang w:val="sv-SE"/>
        </w:rPr>
        <w:t>.</w:t>
      </w:r>
      <w:r w:rsidR="00C67300" w:rsidRPr="005A1EBA">
        <w:rPr>
          <w:rFonts w:ascii="Times New Roman" w:hAnsi="Times New Roman" w:cs="Times New Roman"/>
          <w:sz w:val="24"/>
          <w:szCs w:val="24"/>
        </w:rPr>
        <w:t xml:space="preserve"> </w:t>
      </w:r>
      <w:r w:rsidRPr="005A1EBA">
        <w:rPr>
          <w:rFonts w:ascii="Times New Roman" w:eastAsia="Times New Roman" w:hAnsi="Times New Roman" w:cs="Times New Roman"/>
          <w:sz w:val="24"/>
          <w:szCs w:val="24"/>
          <w:lang w:val="sv-SE"/>
        </w:rPr>
        <w:t xml:space="preserve">Berdasarkan pada ketentuan pengertian tenaga kerja </w:t>
      </w:r>
      <w:r w:rsidRPr="005A1EBA">
        <w:rPr>
          <w:rFonts w:ascii="Times New Roman" w:hAnsi="Times New Roman" w:cs="Times New Roman"/>
          <w:sz w:val="24"/>
          <w:szCs w:val="24"/>
        </w:rPr>
        <w:t xml:space="preserve">outsourcing </w:t>
      </w:r>
      <w:proofErr w:type="spellStart"/>
      <w:r w:rsidRPr="005A1EBA">
        <w:rPr>
          <w:rFonts w:ascii="Times New Roman" w:hAnsi="Times New Roman" w:cs="Times New Roman"/>
          <w:sz w:val="24"/>
          <w:szCs w:val="24"/>
        </w:rPr>
        <w:t>sebagaimana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diuraikan</w:t>
      </w:r>
      <w:proofErr w:type="spellEnd"/>
      <w:r w:rsidRPr="005A1EBA">
        <w:rPr>
          <w:rFonts w:ascii="Times New Roman" w:hAnsi="Times New Roman" w:cs="Times New Roman"/>
          <w:sz w:val="24"/>
          <w:szCs w:val="24"/>
        </w:rPr>
        <w:t xml:space="preserve"> </w:t>
      </w:r>
      <w:r w:rsidRPr="005A1EBA">
        <w:rPr>
          <w:rFonts w:ascii="Times New Roman" w:eastAsia="Times New Roman" w:hAnsi="Times New Roman" w:cs="Times New Roman"/>
          <w:sz w:val="24"/>
          <w:szCs w:val="24"/>
          <w:lang w:val="sv-SE"/>
        </w:rPr>
        <w:t xml:space="preserve">di atas, dapat dimaknai bahwa pekerja </w:t>
      </w:r>
      <w:r w:rsidRPr="005A1EBA">
        <w:rPr>
          <w:rFonts w:ascii="Times New Roman" w:hAnsi="Times New Roman" w:cs="Times New Roman"/>
          <w:sz w:val="24"/>
          <w:szCs w:val="24"/>
        </w:rPr>
        <w:t xml:space="preserve">outsourcing </w:t>
      </w:r>
      <w:r w:rsidRPr="005A1EBA">
        <w:rPr>
          <w:rFonts w:ascii="Times New Roman" w:eastAsia="Times New Roman" w:hAnsi="Times New Roman" w:cs="Times New Roman"/>
          <w:sz w:val="24"/>
          <w:szCs w:val="24"/>
          <w:lang w:val="sv-SE"/>
        </w:rPr>
        <w:t>ialah</w:t>
      </w:r>
      <w:r w:rsidR="00B66674">
        <w:rPr>
          <w:rFonts w:ascii="Times New Roman" w:eastAsia="Times New Roman" w:hAnsi="Times New Roman" w:cs="Times New Roman"/>
          <w:sz w:val="24"/>
          <w:szCs w:val="24"/>
          <w:lang w:val="sv-SE"/>
        </w:rPr>
        <w:t xml:space="preserve"> </w:t>
      </w:r>
      <w:r w:rsidRPr="005A1EBA">
        <w:rPr>
          <w:rFonts w:ascii="Times New Roman" w:eastAsia="Times New Roman" w:hAnsi="Times New Roman" w:cs="Times New Roman"/>
          <w:sz w:val="24"/>
          <w:szCs w:val="24"/>
          <w:lang w:val="sv-SE"/>
        </w:rPr>
        <w:t xml:space="preserve">setiap orang yang bekerja di perusahaan penyedia tenaga </w:t>
      </w:r>
      <w:r w:rsidRPr="005A1EBA">
        <w:rPr>
          <w:rFonts w:ascii="Times New Roman" w:hAnsi="Times New Roman" w:cs="Times New Roman"/>
          <w:sz w:val="24"/>
          <w:szCs w:val="24"/>
        </w:rPr>
        <w:t xml:space="preserve">outsourcing </w:t>
      </w:r>
      <w:r w:rsidRPr="005A1EBA">
        <w:rPr>
          <w:rFonts w:ascii="Times New Roman" w:eastAsia="Times New Roman" w:hAnsi="Times New Roman" w:cs="Times New Roman"/>
          <w:sz w:val="24"/>
          <w:szCs w:val="24"/>
          <w:lang w:val="sv-SE"/>
        </w:rPr>
        <w:t xml:space="preserve">dengan memeperloleh upah atau imbalan. Selanjutnya perusahaan penyedia tenaga </w:t>
      </w:r>
      <w:r w:rsidRPr="005A1EBA">
        <w:rPr>
          <w:rFonts w:ascii="Times New Roman" w:hAnsi="Times New Roman" w:cs="Times New Roman"/>
          <w:sz w:val="24"/>
          <w:szCs w:val="24"/>
        </w:rPr>
        <w:t xml:space="preserve">outsourcing </w:t>
      </w:r>
      <w:r w:rsidRPr="005A1EBA">
        <w:rPr>
          <w:rFonts w:ascii="Times New Roman" w:eastAsia="Times New Roman" w:hAnsi="Times New Roman" w:cs="Times New Roman"/>
          <w:sz w:val="24"/>
          <w:szCs w:val="24"/>
          <w:lang w:val="sv-SE"/>
        </w:rPr>
        <w:t>mengalihkan pekerjaannya pada perusahaan pemberi kerja dengan suatu perjanjian tertulis.</w:t>
      </w:r>
    </w:p>
    <w:p w14:paraId="48CC9CA0" w14:textId="18BE95A7" w:rsidR="00D118CC" w:rsidRPr="00B66674" w:rsidRDefault="00D351D9" w:rsidP="00B66674">
      <w:pPr>
        <w:spacing w:after="0" w:line="360" w:lineRule="auto"/>
        <w:ind w:left="567" w:firstLine="567"/>
        <w:jc w:val="both"/>
        <w:rPr>
          <w:rFonts w:ascii="Times New Roman" w:eastAsia="Calibri" w:hAnsi="Times New Roman" w:cs="Times New Roman"/>
          <w:sz w:val="24"/>
          <w:szCs w:val="24"/>
        </w:rPr>
      </w:pPr>
      <w:proofErr w:type="spellStart"/>
      <w:r w:rsidRPr="005A1EBA">
        <w:rPr>
          <w:rFonts w:ascii="Times New Roman" w:hAnsi="Times New Roman" w:cs="Times New Roman"/>
          <w:sz w:val="24"/>
          <w:szCs w:val="24"/>
          <w:shd w:val="clear" w:color="auto" w:fill="FFFFFF"/>
        </w:rPr>
        <w:t>Undang-Undang</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Nomor</w:t>
      </w:r>
      <w:proofErr w:type="spellEnd"/>
      <w:r w:rsidRPr="005A1EBA">
        <w:rPr>
          <w:rFonts w:ascii="Times New Roman" w:hAnsi="Times New Roman" w:cs="Times New Roman"/>
          <w:sz w:val="24"/>
          <w:szCs w:val="24"/>
          <w:shd w:val="clear" w:color="auto" w:fill="FFFFFF"/>
        </w:rPr>
        <w:t xml:space="preserve"> 11 </w:t>
      </w:r>
      <w:proofErr w:type="spellStart"/>
      <w:r w:rsidRPr="005A1EBA">
        <w:rPr>
          <w:rFonts w:ascii="Times New Roman" w:hAnsi="Times New Roman" w:cs="Times New Roman"/>
          <w:sz w:val="24"/>
          <w:szCs w:val="24"/>
          <w:shd w:val="clear" w:color="auto" w:fill="FFFFFF"/>
        </w:rPr>
        <w:t>Tahun</w:t>
      </w:r>
      <w:proofErr w:type="spellEnd"/>
      <w:r w:rsidRPr="005A1EBA">
        <w:rPr>
          <w:rFonts w:ascii="Times New Roman" w:hAnsi="Times New Roman" w:cs="Times New Roman"/>
          <w:sz w:val="24"/>
          <w:szCs w:val="24"/>
          <w:shd w:val="clear" w:color="auto" w:fill="FFFFFF"/>
        </w:rPr>
        <w:t xml:space="preserve"> 2020 </w:t>
      </w:r>
      <w:proofErr w:type="spellStart"/>
      <w:r w:rsidRPr="005A1EBA">
        <w:rPr>
          <w:rFonts w:ascii="Times New Roman" w:hAnsi="Times New Roman" w:cs="Times New Roman"/>
          <w:sz w:val="24"/>
          <w:szCs w:val="24"/>
          <w:shd w:val="clear" w:color="auto" w:fill="FFFFFF"/>
        </w:rPr>
        <w:t>Tentang</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Cipta</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Kerja</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telah</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mengubah</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ketentuan</w:t>
      </w:r>
      <w:proofErr w:type="spellEnd"/>
      <w:r w:rsidRPr="005A1EBA">
        <w:rPr>
          <w:rFonts w:ascii="Times New Roman" w:hAnsi="Times New Roman" w:cs="Times New Roman"/>
          <w:sz w:val="24"/>
          <w:szCs w:val="24"/>
          <w:shd w:val="clear" w:color="auto" w:fill="FFFFFF"/>
        </w:rPr>
        <w:t xml:space="preserve"> outsourcing </w:t>
      </w:r>
      <w:proofErr w:type="spellStart"/>
      <w:r w:rsidRPr="005A1EBA">
        <w:rPr>
          <w:rFonts w:ascii="Times New Roman" w:hAnsi="Times New Roman" w:cs="Times New Roman"/>
          <w:sz w:val="24"/>
          <w:szCs w:val="24"/>
          <w:shd w:val="clear" w:color="auto" w:fill="FFFFFF"/>
        </w:rPr>
        <w:t>dengan</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menghapus</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Pasal</w:t>
      </w:r>
      <w:proofErr w:type="spellEnd"/>
      <w:r w:rsidRPr="005A1EBA">
        <w:rPr>
          <w:rFonts w:ascii="Times New Roman" w:hAnsi="Times New Roman" w:cs="Times New Roman"/>
          <w:sz w:val="24"/>
          <w:szCs w:val="24"/>
          <w:shd w:val="clear" w:color="auto" w:fill="FFFFFF"/>
        </w:rPr>
        <w:t xml:space="preserve"> 64 dan </w:t>
      </w:r>
      <w:proofErr w:type="spellStart"/>
      <w:r w:rsidRPr="005A1EBA">
        <w:rPr>
          <w:rFonts w:ascii="Times New Roman" w:hAnsi="Times New Roman" w:cs="Times New Roman"/>
          <w:sz w:val="24"/>
          <w:szCs w:val="24"/>
          <w:shd w:val="clear" w:color="auto" w:fill="FFFFFF"/>
        </w:rPr>
        <w:t>Pasal</w:t>
      </w:r>
      <w:proofErr w:type="spellEnd"/>
      <w:r w:rsidRPr="005A1EBA">
        <w:rPr>
          <w:rFonts w:ascii="Times New Roman" w:hAnsi="Times New Roman" w:cs="Times New Roman"/>
          <w:sz w:val="24"/>
          <w:szCs w:val="24"/>
          <w:shd w:val="clear" w:color="auto" w:fill="FFFFFF"/>
        </w:rPr>
        <w:t xml:space="preserve"> 65 </w:t>
      </w:r>
      <w:proofErr w:type="spellStart"/>
      <w:r w:rsidRPr="005A1EBA">
        <w:rPr>
          <w:rFonts w:ascii="Times New Roman" w:hAnsi="Times New Roman" w:cs="Times New Roman"/>
          <w:sz w:val="24"/>
          <w:szCs w:val="24"/>
          <w:shd w:val="clear" w:color="auto" w:fill="FFFFFF"/>
        </w:rPr>
        <w:t>serta</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mengubah</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Pasal</w:t>
      </w:r>
      <w:proofErr w:type="spellEnd"/>
      <w:r w:rsidRPr="005A1EBA">
        <w:rPr>
          <w:rFonts w:ascii="Times New Roman" w:hAnsi="Times New Roman" w:cs="Times New Roman"/>
          <w:sz w:val="24"/>
          <w:szCs w:val="24"/>
          <w:shd w:val="clear" w:color="auto" w:fill="FFFFFF"/>
        </w:rPr>
        <w:t xml:space="preserve"> 66 </w:t>
      </w:r>
      <w:proofErr w:type="spellStart"/>
      <w:r w:rsidRPr="005A1EBA">
        <w:rPr>
          <w:rFonts w:ascii="Times New Roman" w:hAnsi="Times New Roman" w:cs="Times New Roman"/>
          <w:sz w:val="24"/>
          <w:szCs w:val="24"/>
          <w:shd w:val="clear" w:color="auto" w:fill="FFFFFF"/>
        </w:rPr>
        <w:t>Undang-</w:t>
      </w:r>
      <w:r w:rsidRPr="005A1EBA">
        <w:rPr>
          <w:rFonts w:ascii="Times New Roman" w:hAnsi="Times New Roman" w:cs="Times New Roman"/>
          <w:sz w:val="24"/>
          <w:szCs w:val="24"/>
          <w:shd w:val="clear" w:color="auto" w:fill="FFFFFF"/>
        </w:rPr>
        <w:lastRenderedPageBreak/>
        <w:t>Undang</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Nomor</w:t>
      </w:r>
      <w:proofErr w:type="spellEnd"/>
      <w:r w:rsidRPr="005A1EBA">
        <w:rPr>
          <w:rFonts w:ascii="Times New Roman" w:hAnsi="Times New Roman" w:cs="Times New Roman"/>
          <w:sz w:val="24"/>
          <w:szCs w:val="24"/>
          <w:shd w:val="clear" w:color="auto" w:fill="FFFFFF"/>
        </w:rPr>
        <w:t xml:space="preserve"> 13 </w:t>
      </w:r>
      <w:proofErr w:type="spellStart"/>
      <w:r w:rsidRPr="005A1EBA">
        <w:rPr>
          <w:rFonts w:ascii="Times New Roman" w:hAnsi="Times New Roman" w:cs="Times New Roman"/>
          <w:sz w:val="24"/>
          <w:szCs w:val="24"/>
          <w:shd w:val="clear" w:color="auto" w:fill="FFFFFF"/>
        </w:rPr>
        <w:t>Tahun</w:t>
      </w:r>
      <w:proofErr w:type="spellEnd"/>
      <w:r w:rsidRPr="005A1EBA">
        <w:rPr>
          <w:rFonts w:ascii="Times New Roman" w:hAnsi="Times New Roman" w:cs="Times New Roman"/>
          <w:sz w:val="24"/>
          <w:szCs w:val="24"/>
          <w:shd w:val="clear" w:color="auto" w:fill="FFFFFF"/>
        </w:rPr>
        <w:t xml:space="preserve"> 2003 </w:t>
      </w:r>
      <w:proofErr w:type="spellStart"/>
      <w:r w:rsidRPr="005A1EBA">
        <w:rPr>
          <w:rFonts w:ascii="Times New Roman" w:hAnsi="Times New Roman" w:cs="Times New Roman"/>
          <w:sz w:val="24"/>
          <w:szCs w:val="24"/>
          <w:shd w:val="clear" w:color="auto" w:fill="FFFFFF"/>
        </w:rPr>
        <w:t>Tentang</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Ketenagakerjaan</w:t>
      </w:r>
      <w:proofErr w:type="spellEnd"/>
      <w:r w:rsidR="001A6F6B" w:rsidRPr="005A1EBA">
        <w:rPr>
          <w:rFonts w:ascii="Times New Roman" w:hAnsi="Times New Roman" w:cs="Times New Roman"/>
          <w:sz w:val="24"/>
          <w:szCs w:val="24"/>
          <w:shd w:val="clear" w:color="auto" w:fill="FFFFFF"/>
        </w:rPr>
        <w:t xml:space="preserve"> </w:t>
      </w:r>
      <w:r w:rsidR="001A6F6B" w:rsidRPr="005A1EBA">
        <w:rPr>
          <w:rFonts w:ascii="Times New Roman" w:hAnsi="Times New Roman" w:cs="Times New Roman"/>
          <w:sz w:val="24"/>
          <w:szCs w:val="24"/>
          <w:shd w:val="clear" w:color="auto" w:fill="FFFFFF"/>
        </w:rPr>
        <w:fldChar w:fldCharType="begin" w:fldLock="1"/>
      </w:r>
      <w:r w:rsidR="001A6F6B" w:rsidRPr="005A1EBA">
        <w:rPr>
          <w:rFonts w:ascii="Times New Roman" w:hAnsi="Times New Roman" w:cs="Times New Roman"/>
          <w:sz w:val="24"/>
          <w:szCs w:val="24"/>
          <w:shd w:val="clear" w:color="auto" w:fill="FFFFFF"/>
        </w:rPr>
        <w:instrText>ADDIN CSL_CITATION {"citationItems":[{"id":"ITEM-1","itemData":{"author":[{"dropping-particle":"","family":"Darmawan","given":"Anri","non-dropping-particle":"","parse-names":false,"suffix":""}],"container-title":"Jurnal Varia Hukum","id":"ITEM-1","issue":"2","issued":{"date-parts":[["2021"]]},"page":"12-25","title":"Pengaturan Hukum Terhadap Pekerja Outsourcing Ditinjau Dari Undang-Undang Ketenagakerjaan Dan Undang-Undang Cipta Kerja","type":"article-journal","volume":"3"},"uris":["http://www.mendeley.com/documents/?uuid=4173e53b-8d63-4a57-8cba-3759e76ad09b"]}],"mendeley":{"formattedCitation":"(Darmawan, 2021)","plainTextFormattedCitation":"(Darmawan, 2021)","previouslyFormattedCitation":"(Darmawan, 2021)"},"properties":{"noteIndex":0},"schema":"https://github.com/citation-style-language/schema/raw/master/csl-citation.json"}</w:instrText>
      </w:r>
      <w:r w:rsidR="001A6F6B" w:rsidRPr="005A1EBA">
        <w:rPr>
          <w:rFonts w:ascii="Times New Roman" w:hAnsi="Times New Roman" w:cs="Times New Roman"/>
          <w:sz w:val="24"/>
          <w:szCs w:val="24"/>
          <w:shd w:val="clear" w:color="auto" w:fill="FFFFFF"/>
        </w:rPr>
        <w:fldChar w:fldCharType="separate"/>
      </w:r>
      <w:r w:rsidR="001A6F6B" w:rsidRPr="005A1EBA">
        <w:rPr>
          <w:rFonts w:ascii="Times New Roman" w:hAnsi="Times New Roman" w:cs="Times New Roman"/>
          <w:noProof/>
          <w:sz w:val="24"/>
          <w:szCs w:val="24"/>
          <w:shd w:val="clear" w:color="auto" w:fill="FFFFFF"/>
        </w:rPr>
        <w:t>(Darmawan, 2021)</w:t>
      </w:r>
      <w:r w:rsidR="001A6F6B" w:rsidRPr="005A1EBA">
        <w:rPr>
          <w:rFonts w:ascii="Times New Roman" w:hAnsi="Times New Roman" w:cs="Times New Roman"/>
          <w:sz w:val="24"/>
          <w:szCs w:val="24"/>
          <w:shd w:val="clear" w:color="auto" w:fill="FFFFFF"/>
        </w:rPr>
        <w:fldChar w:fldCharType="end"/>
      </w:r>
      <w:r w:rsidRPr="005A1EBA">
        <w:rPr>
          <w:rFonts w:ascii="Times New Roman" w:hAnsi="Times New Roman" w:cs="Times New Roman"/>
          <w:sz w:val="24"/>
          <w:szCs w:val="24"/>
          <w:shd w:val="clear" w:color="auto" w:fill="FFFFFF"/>
        </w:rPr>
        <w:t xml:space="preserve">. Outsourcing </w:t>
      </w:r>
      <w:proofErr w:type="spellStart"/>
      <w:r w:rsidRPr="005A1EBA">
        <w:rPr>
          <w:rFonts w:ascii="Times New Roman" w:hAnsi="Times New Roman" w:cs="Times New Roman"/>
          <w:sz w:val="24"/>
          <w:szCs w:val="24"/>
          <w:shd w:val="clear" w:color="auto" w:fill="FFFFFF"/>
        </w:rPr>
        <w:t>sebagaimana</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diatur</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dalam</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Undang-Undang</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Nomor</w:t>
      </w:r>
      <w:proofErr w:type="spellEnd"/>
      <w:r w:rsidRPr="005A1EBA">
        <w:rPr>
          <w:rFonts w:ascii="Times New Roman" w:hAnsi="Times New Roman" w:cs="Times New Roman"/>
          <w:sz w:val="24"/>
          <w:szCs w:val="24"/>
          <w:shd w:val="clear" w:color="auto" w:fill="FFFFFF"/>
        </w:rPr>
        <w:t xml:space="preserve"> 11 </w:t>
      </w:r>
      <w:proofErr w:type="spellStart"/>
      <w:r w:rsidRPr="005A1EBA">
        <w:rPr>
          <w:rFonts w:ascii="Times New Roman" w:hAnsi="Times New Roman" w:cs="Times New Roman"/>
          <w:sz w:val="24"/>
          <w:szCs w:val="24"/>
          <w:shd w:val="clear" w:color="auto" w:fill="FFFFFF"/>
        </w:rPr>
        <w:t>Tahun</w:t>
      </w:r>
      <w:proofErr w:type="spellEnd"/>
      <w:r w:rsidRPr="005A1EBA">
        <w:rPr>
          <w:rFonts w:ascii="Times New Roman" w:hAnsi="Times New Roman" w:cs="Times New Roman"/>
          <w:sz w:val="24"/>
          <w:szCs w:val="24"/>
          <w:shd w:val="clear" w:color="auto" w:fill="FFFFFF"/>
        </w:rPr>
        <w:t xml:space="preserve"> 2020 </w:t>
      </w:r>
      <w:proofErr w:type="spellStart"/>
      <w:r w:rsidRPr="005A1EBA">
        <w:rPr>
          <w:rFonts w:ascii="Times New Roman" w:hAnsi="Times New Roman" w:cs="Times New Roman"/>
          <w:sz w:val="24"/>
          <w:szCs w:val="24"/>
          <w:shd w:val="clear" w:color="auto" w:fill="FFFFFF"/>
        </w:rPr>
        <w:t>Tentang</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Cipta</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Kerja</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dikenal</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dengan</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istilah</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Alih</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Daya</w:t>
      </w:r>
      <w:proofErr w:type="spellEnd"/>
      <w:r w:rsidRPr="005A1EBA">
        <w:rPr>
          <w:rFonts w:ascii="Times New Roman" w:hAnsi="Times New Roman" w:cs="Times New Roman"/>
          <w:sz w:val="24"/>
          <w:szCs w:val="24"/>
          <w:shd w:val="clear" w:color="auto" w:fill="FFFFFF"/>
        </w:rPr>
        <w:t>. </w:t>
      </w:r>
      <w:proofErr w:type="spellStart"/>
      <w:r w:rsidRPr="005A1EBA">
        <w:rPr>
          <w:rFonts w:ascii="Times New Roman" w:hAnsi="Times New Roman" w:cs="Times New Roman"/>
          <w:sz w:val="24"/>
          <w:szCs w:val="24"/>
          <w:shd w:val="clear" w:color="auto" w:fill="FFFFFF"/>
        </w:rPr>
        <w:t>Sesuai</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turunan</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dari</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Undang-Undang</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Nomor</w:t>
      </w:r>
      <w:proofErr w:type="spellEnd"/>
      <w:r w:rsidRPr="005A1EBA">
        <w:rPr>
          <w:rFonts w:ascii="Times New Roman" w:hAnsi="Times New Roman" w:cs="Times New Roman"/>
          <w:sz w:val="24"/>
          <w:szCs w:val="24"/>
          <w:shd w:val="clear" w:color="auto" w:fill="FFFFFF"/>
        </w:rPr>
        <w:t xml:space="preserve"> 11 </w:t>
      </w:r>
      <w:proofErr w:type="spellStart"/>
      <w:r w:rsidRPr="005A1EBA">
        <w:rPr>
          <w:rFonts w:ascii="Times New Roman" w:hAnsi="Times New Roman" w:cs="Times New Roman"/>
          <w:sz w:val="24"/>
          <w:szCs w:val="24"/>
          <w:shd w:val="clear" w:color="auto" w:fill="FFFFFF"/>
        </w:rPr>
        <w:t>Tahun</w:t>
      </w:r>
      <w:proofErr w:type="spellEnd"/>
      <w:r w:rsidRPr="005A1EBA">
        <w:rPr>
          <w:rFonts w:ascii="Times New Roman" w:hAnsi="Times New Roman" w:cs="Times New Roman"/>
          <w:sz w:val="24"/>
          <w:szCs w:val="24"/>
          <w:shd w:val="clear" w:color="auto" w:fill="FFFFFF"/>
        </w:rPr>
        <w:t xml:space="preserve"> 2020 </w:t>
      </w:r>
      <w:proofErr w:type="spellStart"/>
      <w:r w:rsidRPr="005A1EBA">
        <w:rPr>
          <w:rFonts w:ascii="Times New Roman" w:hAnsi="Times New Roman" w:cs="Times New Roman"/>
          <w:sz w:val="24"/>
          <w:szCs w:val="24"/>
          <w:shd w:val="clear" w:color="auto" w:fill="FFFFFF"/>
        </w:rPr>
        <w:t>Tentang</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Cipta</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yaitu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Peraturan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Pemerintah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Nomor</w:t>
      </w:r>
      <w:proofErr w:type="spellEnd"/>
      <w:r w:rsidRPr="005A1EBA">
        <w:rPr>
          <w:rFonts w:ascii="Times New Roman" w:hAnsi="Times New Roman" w:cs="Times New Roman"/>
          <w:sz w:val="24"/>
          <w:szCs w:val="24"/>
        </w:rPr>
        <w:t xml:space="preserve"> 35 </w:t>
      </w:r>
      <w:hyperlink r:id="rId10" w:history="1">
        <w:proofErr w:type="spellStart"/>
        <w:r w:rsidRPr="005A1EBA">
          <w:rPr>
            <w:rStyle w:val="Hyperlink"/>
            <w:rFonts w:ascii="Times New Roman" w:hAnsi="Times New Roman" w:cs="Times New Roman"/>
            <w:color w:val="auto"/>
            <w:sz w:val="24"/>
            <w:szCs w:val="24"/>
            <w:u w:val="none"/>
            <w:shd w:val="clear" w:color="auto" w:fill="FFFFFF"/>
          </w:rPr>
          <w:t>Tahun</w:t>
        </w:r>
        <w:proofErr w:type="spellEnd"/>
      </w:hyperlink>
      <w:r w:rsidRPr="005A1EBA">
        <w:rPr>
          <w:rFonts w:ascii="Times New Roman" w:hAnsi="Times New Roman" w:cs="Times New Roman"/>
          <w:sz w:val="24"/>
          <w:szCs w:val="24"/>
        </w:rPr>
        <w:t xml:space="preserve"> 2021 </w:t>
      </w:r>
      <w:proofErr w:type="spellStart"/>
      <w:r w:rsidRPr="005A1EBA">
        <w:rPr>
          <w:rFonts w:ascii="Times New Roman" w:hAnsi="Times New Roman" w:cs="Times New Roman"/>
          <w:sz w:val="24"/>
          <w:szCs w:val="24"/>
        </w:rPr>
        <w:t>Tentang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shd w:val="clear" w:color="auto" w:fill="FFFFFF"/>
        </w:rPr>
        <w:t>Perjanjian</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Kerja</w:t>
      </w:r>
      <w:proofErr w:type="spellEnd"/>
      <w:r w:rsidRPr="005A1EBA">
        <w:rPr>
          <w:rFonts w:ascii="Times New Roman" w:hAnsi="Times New Roman" w:cs="Times New Roman"/>
          <w:sz w:val="24"/>
          <w:szCs w:val="24"/>
          <w:shd w:val="clear" w:color="auto" w:fill="FFFFFF"/>
        </w:rPr>
        <w:t xml:space="preserve"> Waktu </w:t>
      </w:r>
      <w:proofErr w:type="spellStart"/>
      <w:r w:rsidRPr="005A1EBA">
        <w:rPr>
          <w:rFonts w:ascii="Times New Roman" w:hAnsi="Times New Roman" w:cs="Times New Roman"/>
          <w:sz w:val="24"/>
          <w:szCs w:val="24"/>
          <w:shd w:val="clear" w:color="auto" w:fill="FFFFFF"/>
        </w:rPr>
        <w:t>Tertentu</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Alih</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Daya</w:t>
      </w:r>
      <w:proofErr w:type="spellEnd"/>
      <w:r w:rsidRPr="005A1EBA">
        <w:rPr>
          <w:rFonts w:ascii="Times New Roman" w:hAnsi="Times New Roman" w:cs="Times New Roman"/>
          <w:sz w:val="24"/>
          <w:szCs w:val="24"/>
          <w:shd w:val="clear" w:color="auto" w:fill="FFFFFF"/>
        </w:rPr>
        <w:t xml:space="preserve">, Waktu </w:t>
      </w:r>
      <w:proofErr w:type="spellStart"/>
      <w:r w:rsidRPr="005A1EBA">
        <w:rPr>
          <w:rFonts w:ascii="Times New Roman" w:hAnsi="Times New Roman" w:cs="Times New Roman"/>
          <w:sz w:val="24"/>
          <w:szCs w:val="24"/>
          <w:shd w:val="clear" w:color="auto" w:fill="FFFFFF"/>
        </w:rPr>
        <w:t>Kerja</w:t>
      </w:r>
      <w:proofErr w:type="spellEnd"/>
      <w:r w:rsidRPr="005A1EBA">
        <w:rPr>
          <w:rFonts w:ascii="Times New Roman" w:hAnsi="Times New Roman" w:cs="Times New Roman"/>
          <w:sz w:val="24"/>
          <w:szCs w:val="24"/>
          <w:shd w:val="clear" w:color="auto" w:fill="FFFFFF"/>
        </w:rPr>
        <w:t xml:space="preserve"> dan Waktu </w:t>
      </w:r>
      <w:proofErr w:type="spellStart"/>
      <w:r w:rsidRPr="005A1EBA">
        <w:rPr>
          <w:rFonts w:ascii="Times New Roman" w:hAnsi="Times New Roman" w:cs="Times New Roman"/>
          <w:sz w:val="24"/>
          <w:szCs w:val="24"/>
          <w:shd w:val="clear" w:color="auto" w:fill="FFFFFF"/>
        </w:rPr>
        <w:t>Istirahat</w:t>
      </w:r>
      <w:proofErr w:type="spellEnd"/>
      <w:r w:rsidRPr="005A1EBA">
        <w:rPr>
          <w:rFonts w:ascii="Times New Roman" w:hAnsi="Times New Roman" w:cs="Times New Roman"/>
          <w:sz w:val="24"/>
          <w:szCs w:val="24"/>
          <w:shd w:val="clear" w:color="auto" w:fill="FFFFFF"/>
        </w:rPr>
        <w:t xml:space="preserve">, dan </w:t>
      </w:r>
      <w:proofErr w:type="spellStart"/>
      <w:r w:rsidRPr="005A1EBA">
        <w:rPr>
          <w:rFonts w:ascii="Times New Roman" w:hAnsi="Times New Roman" w:cs="Times New Roman"/>
          <w:sz w:val="24"/>
          <w:szCs w:val="24"/>
          <w:shd w:val="clear" w:color="auto" w:fill="FFFFFF"/>
        </w:rPr>
        <w:t>Pemutusan</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Hubungan</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Kerja</w:t>
      </w:r>
      <w:proofErr w:type="spellEnd"/>
      <w:r w:rsidRPr="005A1EBA">
        <w:rPr>
          <w:rFonts w:ascii="Times New Roman" w:hAnsi="Times New Roman" w:cs="Times New Roman"/>
          <w:sz w:val="24"/>
          <w:szCs w:val="24"/>
          <w:shd w:val="clear" w:color="auto" w:fill="FFFFFF"/>
        </w:rPr>
        <w:t xml:space="preserve"> yang </w:t>
      </w:r>
      <w:proofErr w:type="spellStart"/>
      <w:r w:rsidRPr="005A1EBA">
        <w:rPr>
          <w:rFonts w:ascii="Times New Roman" w:hAnsi="Times New Roman" w:cs="Times New Roman"/>
          <w:sz w:val="24"/>
          <w:szCs w:val="24"/>
          <w:shd w:val="clear" w:color="auto" w:fill="FFFFFF"/>
        </w:rPr>
        <w:t>menyebutkan</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bahwa</w:t>
      </w:r>
      <w:proofErr w:type="spellEnd"/>
      <w:r w:rsidRPr="005A1EBA">
        <w:rPr>
          <w:rFonts w:ascii="Times New Roman" w:hAnsi="Times New Roman" w:cs="Times New Roman"/>
          <w:sz w:val="24"/>
          <w:szCs w:val="24"/>
          <w:shd w:val="clear" w:color="auto" w:fill="FFFFFF"/>
        </w:rPr>
        <w:t xml:space="preserve"> “</w:t>
      </w:r>
      <w:r w:rsidRPr="005A1EBA">
        <w:rPr>
          <w:rFonts w:ascii="Times New Roman" w:hAnsi="Times New Roman" w:cs="Times New Roman"/>
          <w:i/>
          <w:iCs/>
          <w:sz w:val="24"/>
          <w:szCs w:val="24"/>
          <w:shd w:val="clear" w:color="auto" w:fill="FFFFFF"/>
        </w:rPr>
        <w:t xml:space="preserve">Perusahaan </w:t>
      </w:r>
      <w:proofErr w:type="spellStart"/>
      <w:r w:rsidRPr="005A1EBA">
        <w:rPr>
          <w:rFonts w:ascii="Times New Roman" w:hAnsi="Times New Roman" w:cs="Times New Roman"/>
          <w:i/>
          <w:iCs/>
          <w:sz w:val="24"/>
          <w:szCs w:val="24"/>
          <w:shd w:val="clear" w:color="auto" w:fill="FFFFFF"/>
        </w:rPr>
        <w:t>Alih</w:t>
      </w:r>
      <w:proofErr w:type="spellEnd"/>
      <w:r w:rsidRPr="005A1EBA">
        <w:rPr>
          <w:rFonts w:ascii="Times New Roman" w:hAnsi="Times New Roman" w:cs="Times New Roman"/>
          <w:i/>
          <w:iCs/>
          <w:sz w:val="24"/>
          <w:szCs w:val="24"/>
          <w:shd w:val="clear" w:color="auto" w:fill="FFFFFF"/>
        </w:rPr>
        <w:t xml:space="preserve"> </w:t>
      </w:r>
      <w:proofErr w:type="spellStart"/>
      <w:r w:rsidRPr="005A1EBA">
        <w:rPr>
          <w:rFonts w:ascii="Times New Roman" w:hAnsi="Times New Roman" w:cs="Times New Roman"/>
          <w:i/>
          <w:iCs/>
          <w:sz w:val="24"/>
          <w:szCs w:val="24"/>
          <w:shd w:val="clear" w:color="auto" w:fill="FFFFFF"/>
        </w:rPr>
        <w:t>Daya</w:t>
      </w:r>
      <w:proofErr w:type="spellEnd"/>
      <w:r w:rsidRPr="005A1EBA">
        <w:rPr>
          <w:rFonts w:ascii="Times New Roman" w:hAnsi="Times New Roman" w:cs="Times New Roman"/>
          <w:i/>
          <w:iCs/>
          <w:sz w:val="24"/>
          <w:szCs w:val="24"/>
          <w:shd w:val="clear" w:color="auto" w:fill="FFFFFF"/>
        </w:rPr>
        <w:t xml:space="preserve"> </w:t>
      </w:r>
      <w:proofErr w:type="spellStart"/>
      <w:r w:rsidRPr="005A1EBA">
        <w:rPr>
          <w:rFonts w:ascii="Times New Roman" w:hAnsi="Times New Roman" w:cs="Times New Roman"/>
          <w:i/>
          <w:iCs/>
          <w:sz w:val="24"/>
          <w:szCs w:val="24"/>
          <w:shd w:val="clear" w:color="auto" w:fill="FFFFFF"/>
        </w:rPr>
        <w:t>adalah</w:t>
      </w:r>
      <w:proofErr w:type="spellEnd"/>
      <w:r w:rsidRPr="005A1EBA">
        <w:rPr>
          <w:rFonts w:ascii="Times New Roman" w:hAnsi="Times New Roman" w:cs="Times New Roman"/>
          <w:i/>
          <w:iCs/>
          <w:sz w:val="24"/>
          <w:szCs w:val="24"/>
          <w:shd w:val="clear" w:color="auto" w:fill="FFFFFF"/>
        </w:rPr>
        <w:t xml:space="preserve"> badan </w:t>
      </w:r>
      <w:proofErr w:type="spellStart"/>
      <w:r w:rsidRPr="005A1EBA">
        <w:rPr>
          <w:rFonts w:ascii="Times New Roman" w:hAnsi="Times New Roman" w:cs="Times New Roman"/>
          <w:i/>
          <w:iCs/>
          <w:sz w:val="24"/>
          <w:szCs w:val="24"/>
          <w:shd w:val="clear" w:color="auto" w:fill="FFFFFF"/>
        </w:rPr>
        <w:t>usaha</w:t>
      </w:r>
      <w:proofErr w:type="spellEnd"/>
      <w:r w:rsidRPr="005A1EBA">
        <w:rPr>
          <w:rFonts w:ascii="Times New Roman" w:hAnsi="Times New Roman" w:cs="Times New Roman"/>
          <w:i/>
          <w:iCs/>
          <w:sz w:val="24"/>
          <w:szCs w:val="24"/>
          <w:shd w:val="clear" w:color="auto" w:fill="FFFFFF"/>
        </w:rPr>
        <w:t xml:space="preserve"> yang </w:t>
      </w:r>
      <w:proofErr w:type="spellStart"/>
      <w:r w:rsidRPr="005A1EBA">
        <w:rPr>
          <w:rFonts w:ascii="Times New Roman" w:hAnsi="Times New Roman" w:cs="Times New Roman"/>
          <w:i/>
          <w:iCs/>
          <w:sz w:val="24"/>
          <w:szCs w:val="24"/>
          <w:shd w:val="clear" w:color="auto" w:fill="FFFFFF"/>
        </w:rPr>
        <w:t>berbentuk</w:t>
      </w:r>
      <w:proofErr w:type="spellEnd"/>
      <w:r w:rsidRPr="005A1EBA">
        <w:rPr>
          <w:rFonts w:ascii="Times New Roman" w:hAnsi="Times New Roman" w:cs="Times New Roman"/>
          <w:i/>
          <w:iCs/>
          <w:sz w:val="24"/>
          <w:szCs w:val="24"/>
          <w:shd w:val="clear" w:color="auto" w:fill="FFFFFF"/>
        </w:rPr>
        <w:t xml:space="preserve"> badan </w:t>
      </w:r>
      <w:proofErr w:type="spellStart"/>
      <w:r w:rsidRPr="005A1EBA">
        <w:rPr>
          <w:rFonts w:ascii="Times New Roman" w:hAnsi="Times New Roman" w:cs="Times New Roman"/>
          <w:i/>
          <w:iCs/>
          <w:sz w:val="24"/>
          <w:szCs w:val="24"/>
          <w:shd w:val="clear" w:color="auto" w:fill="FFFFFF"/>
        </w:rPr>
        <w:t>hukum</w:t>
      </w:r>
      <w:proofErr w:type="spellEnd"/>
      <w:r w:rsidRPr="005A1EBA">
        <w:rPr>
          <w:rFonts w:ascii="Times New Roman" w:hAnsi="Times New Roman" w:cs="Times New Roman"/>
          <w:i/>
          <w:iCs/>
          <w:sz w:val="24"/>
          <w:szCs w:val="24"/>
          <w:shd w:val="clear" w:color="auto" w:fill="FFFFFF"/>
        </w:rPr>
        <w:t xml:space="preserve"> dan </w:t>
      </w:r>
      <w:proofErr w:type="spellStart"/>
      <w:r w:rsidRPr="005A1EBA">
        <w:rPr>
          <w:rFonts w:ascii="Times New Roman" w:hAnsi="Times New Roman" w:cs="Times New Roman"/>
          <w:i/>
          <w:iCs/>
          <w:sz w:val="24"/>
          <w:szCs w:val="24"/>
          <w:shd w:val="clear" w:color="auto" w:fill="FFFFFF"/>
        </w:rPr>
        <w:t>memenuhi</w:t>
      </w:r>
      <w:proofErr w:type="spellEnd"/>
      <w:r w:rsidRPr="005A1EBA">
        <w:rPr>
          <w:rFonts w:ascii="Times New Roman" w:hAnsi="Times New Roman" w:cs="Times New Roman"/>
          <w:i/>
          <w:iCs/>
          <w:sz w:val="24"/>
          <w:szCs w:val="24"/>
          <w:shd w:val="clear" w:color="auto" w:fill="FFFFFF"/>
        </w:rPr>
        <w:t xml:space="preserve"> </w:t>
      </w:r>
      <w:proofErr w:type="spellStart"/>
      <w:r w:rsidRPr="005A1EBA">
        <w:rPr>
          <w:rFonts w:ascii="Times New Roman" w:hAnsi="Times New Roman" w:cs="Times New Roman"/>
          <w:i/>
          <w:iCs/>
          <w:sz w:val="24"/>
          <w:szCs w:val="24"/>
          <w:shd w:val="clear" w:color="auto" w:fill="FFFFFF"/>
        </w:rPr>
        <w:t>syarat-syarat</w:t>
      </w:r>
      <w:proofErr w:type="spellEnd"/>
      <w:r w:rsidRPr="005A1EBA">
        <w:rPr>
          <w:rFonts w:ascii="Times New Roman" w:hAnsi="Times New Roman" w:cs="Times New Roman"/>
          <w:i/>
          <w:iCs/>
          <w:sz w:val="24"/>
          <w:szCs w:val="24"/>
          <w:shd w:val="clear" w:color="auto" w:fill="FFFFFF"/>
        </w:rPr>
        <w:t xml:space="preserve"> </w:t>
      </w:r>
      <w:proofErr w:type="spellStart"/>
      <w:r w:rsidRPr="005A1EBA">
        <w:rPr>
          <w:rFonts w:ascii="Times New Roman" w:hAnsi="Times New Roman" w:cs="Times New Roman"/>
          <w:i/>
          <w:iCs/>
          <w:sz w:val="24"/>
          <w:szCs w:val="24"/>
          <w:shd w:val="clear" w:color="auto" w:fill="FFFFFF"/>
        </w:rPr>
        <w:t>untuk</w:t>
      </w:r>
      <w:proofErr w:type="spellEnd"/>
      <w:r w:rsidRPr="005A1EBA">
        <w:rPr>
          <w:rFonts w:ascii="Times New Roman" w:hAnsi="Times New Roman" w:cs="Times New Roman"/>
          <w:i/>
          <w:iCs/>
          <w:sz w:val="24"/>
          <w:szCs w:val="24"/>
          <w:shd w:val="clear" w:color="auto" w:fill="FFFFFF"/>
        </w:rPr>
        <w:t xml:space="preserve"> </w:t>
      </w:r>
      <w:proofErr w:type="spellStart"/>
      <w:r w:rsidRPr="005A1EBA">
        <w:rPr>
          <w:rFonts w:ascii="Times New Roman" w:hAnsi="Times New Roman" w:cs="Times New Roman"/>
          <w:i/>
          <w:iCs/>
          <w:sz w:val="24"/>
          <w:szCs w:val="24"/>
          <w:shd w:val="clear" w:color="auto" w:fill="FFFFFF"/>
        </w:rPr>
        <w:t>melaksanakan</w:t>
      </w:r>
      <w:proofErr w:type="spellEnd"/>
      <w:r w:rsidRPr="005A1EBA">
        <w:rPr>
          <w:rFonts w:ascii="Times New Roman" w:hAnsi="Times New Roman" w:cs="Times New Roman"/>
          <w:i/>
          <w:iCs/>
          <w:sz w:val="24"/>
          <w:szCs w:val="24"/>
          <w:shd w:val="clear" w:color="auto" w:fill="FFFFFF"/>
        </w:rPr>
        <w:t xml:space="preserve"> </w:t>
      </w:r>
      <w:proofErr w:type="spellStart"/>
      <w:r w:rsidRPr="005A1EBA">
        <w:rPr>
          <w:rFonts w:ascii="Times New Roman" w:hAnsi="Times New Roman" w:cs="Times New Roman"/>
          <w:i/>
          <w:iCs/>
          <w:sz w:val="24"/>
          <w:szCs w:val="24"/>
          <w:shd w:val="clear" w:color="auto" w:fill="FFFFFF"/>
        </w:rPr>
        <w:t>pekerjaan</w:t>
      </w:r>
      <w:proofErr w:type="spellEnd"/>
      <w:r w:rsidRPr="005A1EBA">
        <w:rPr>
          <w:rFonts w:ascii="Times New Roman" w:hAnsi="Times New Roman" w:cs="Times New Roman"/>
          <w:i/>
          <w:iCs/>
          <w:sz w:val="24"/>
          <w:szCs w:val="24"/>
          <w:shd w:val="clear" w:color="auto" w:fill="FFFFFF"/>
        </w:rPr>
        <w:t xml:space="preserve"> </w:t>
      </w:r>
      <w:proofErr w:type="spellStart"/>
      <w:r w:rsidRPr="005A1EBA">
        <w:rPr>
          <w:rFonts w:ascii="Times New Roman" w:hAnsi="Times New Roman" w:cs="Times New Roman"/>
          <w:i/>
          <w:iCs/>
          <w:sz w:val="24"/>
          <w:szCs w:val="24"/>
          <w:shd w:val="clear" w:color="auto" w:fill="FFFFFF"/>
        </w:rPr>
        <w:t>tertentu</w:t>
      </w:r>
      <w:proofErr w:type="spellEnd"/>
      <w:r w:rsidRPr="005A1EBA">
        <w:rPr>
          <w:rFonts w:ascii="Times New Roman" w:hAnsi="Times New Roman" w:cs="Times New Roman"/>
          <w:i/>
          <w:iCs/>
          <w:sz w:val="24"/>
          <w:szCs w:val="24"/>
          <w:shd w:val="clear" w:color="auto" w:fill="FFFFFF"/>
        </w:rPr>
        <w:t xml:space="preserve"> </w:t>
      </w:r>
      <w:proofErr w:type="spellStart"/>
      <w:r w:rsidRPr="005A1EBA">
        <w:rPr>
          <w:rFonts w:ascii="Times New Roman" w:hAnsi="Times New Roman" w:cs="Times New Roman"/>
          <w:i/>
          <w:iCs/>
          <w:sz w:val="24"/>
          <w:szCs w:val="24"/>
          <w:shd w:val="clear" w:color="auto" w:fill="FFFFFF"/>
        </w:rPr>
        <w:t>berdasarkan</w:t>
      </w:r>
      <w:proofErr w:type="spellEnd"/>
      <w:r w:rsidRPr="005A1EBA">
        <w:rPr>
          <w:rFonts w:ascii="Times New Roman" w:hAnsi="Times New Roman" w:cs="Times New Roman"/>
          <w:i/>
          <w:iCs/>
          <w:sz w:val="24"/>
          <w:szCs w:val="24"/>
          <w:shd w:val="clear" w:color="auto" w:fill="FFFFFF"/>
        </w:rPr>
        <w:t xml:space="preserve"> </w:t>
      </w:r>
      <w:proofErr w:type="spellStart"/>
      <w:r w:rsidRPr="005A1EBA">
        <w:rPr>
          <w:rFonts w:ascii="Times New Roman" w:hAnsi="Times New Roman" w:cs="Times New Roman"/>
          <w:i/>
          <w:iCs/>
          <w:sz w:val="24"/>
          <w:szCs w:val="24"/>
          <w:shd w:val="clear" w:color="auto" w:fill="FFFFFF"/>
        </w:rPr>
        <w:t>suatu</w:t>
      </w:r>
      <w:proofErr w:type="spellEnd"/>
      <w:r w:rsidRPr="005A1EBA">
        <w:rPr>
          <w:rFonts w:ascii="Times New Roman" w:hAnsi="Times New Roman" w:cs="Times New Roman"/>
          <w:i/>
          <w:iCs/>
          <w:sz w:val="24"/>
          <w:szCs w:val="24"/>
          <w:shd w:val="clear" w:color="auto" w:fill="FFFFFF"/>
        </w:rPr>
        <w:t xml:space="preserve"> </w:t>
      </w:r>
      <w:proofErr w:type="spellStart"/>
      <w:r w:rsidRPr="005A1EBA">
        <w:rPr>
          <w:rFonts w:ascii="Times New Roman" w:hAnsi="Times New Roman" w:cs="Times New Roman"/>
          <w:i/>
          <w:iCs/>
          <w:sz w:val="24"/>
          <w:szCs w:val="24"/>
          <w:shd w:val="clear" w:color="auto" w:fill="FFFFFF"/>
        </w:rPr>
        <w:t>perjanjian</w:t>
      </w:r>
      <w:proofErr w:type="spellEnd"/>
      <w:r w:rsidRPr="005A1EBA">
        <w:rPr>
          <w:rFonts w:ascii="Times New Roman" w:hAnsi="Times New Roman" w:cs="Times New Roman"/>
          <w:i/>
          <w:iCs/>
          <w:sz w:val="24"/>
          <w:szCs w:val="24"/>
          <w:shd w:val="clear" w:color="auto" w:fill="FFFFFF"/>
        </w:rPr>
        <w:t xml:space="preserve"> yang </w:t>
      </w:r>
      <w:proofErr w:type="spellStart"/>
      <w:r w:rsidRPr="005A1EBA">
        <w:rPr>
          <w:rFonts w:ascii="Times New Roman" w:hAnsi="Times New Roman" w:cs="Times New Roman"/>
          <w:i/>
          <w:iCs/>
          <w:sz w:val="24"/>
          <w:szCs w:val="24"/>
          <w:shd w:val="clear" w:color="auto" w:fill="FFFFFF"/>
        </w:rPr>
        <w:t>telah</w:t>
      </w:r>
      <w:proofErr w:type="spellEnd"/>
      <w:r w:rsidRPr="005A1EBA">
        <w:rPr>
          <w:rFonts w:ascii="Times New Roman" w:hAnsi="Times New Roman" w:cs="Times New Roman"/>
          <w:i/>
          <w:iCs/>
          <w:sz w:val="24"/>
          <w:szCs w:val="24"/>
          <w:shd w:val="clear" w:color="auto" w:fill="FFFFFF"/>
        </w:rPr>
        <w:t xml:space="preserve"> </w:t>
      </w:r>
      <w:proofErr w:type="spellStart"/>
      <w:r w:rsidRPr="005A1EBA">
        <w:rPr>
          <w:rFonts w:ascii="Times New Roman" w:hAnsi="Times New Roman" w:cs="Times New Roman"/>
          <w:i/>
          <w:iCs/>
          <w:sz w:val="24"/>
          <w:szCs w:val="24"/>
          <w:shd w:val="clear" w:color="auto" w:fill="FFFFFF"/>
        </w:rPr>
        <w:t>disepakati</w:t>
      </w:r>
      <w:proofErr w:type="spellEnd"/>
      <w:r w:rsidRPr="005A1EBA">
        <w:rPr>
          <w:rFonts w:ascii="Times New Roman" w:hAnsi="Times New Roman" w:cs="Times New Roman"/>
          <w:i/>
          <w:iCs/>
          <w:sz w:val="24"/>
          <w:szCs w:val="24"/>
          <w:shd w:val="clear" w:color="auto" w:fill="FFFFFF"/>
        </w:rPr>
        <w:t xml:space="preserve"> </w:t>
      </w:r>
      <w:proofErr w:type="spellStart"/>
      <w:r w:rsidRPr="005A1EBA">
        <w:rPr>
          <w:rFonts w:ascii="Times New Roman" w:hAnsi="Times New Roman" w:cs="Times New Roman"/>
          <w:i/>
          <w:iCs/>
          <w:sz w:val="24"/>
          <w:szCs w:val="24"/>
          <w:shd w:val="clear" w:color="auto" w:fill="FFFFFF"/>
        </w:rPr>
        <w:t>antara</w:t>
      </w:r>
      <w:proofErr w:type="spellEnd"/>
      <w:r w:rsidRPr="005A1EBA">
        <w:rPr>
          <w:rFonts w:ascii="Times New Roman" w:hAnsi="Times New Roman" w:cs="Times New Roman"/>
          <w:i/>
          <w:iCs/>
          <w:sz w:val="24"/>
          <w:szCs w:val="24"/>
          <w:shd w:val="clear" w:color="auto" w:fill="FFFFFF"/>
        </w:rPr>
        <w:t xml:space="preserve"> </w:t>
      </w:r>
      <w:proofErr w:type="spellStart"/>
      <w:r w:rsidRPr="005A1EBA">
        <w:rPr>
          <w:rFonts w:ascii="Times New Roman" w:hAnsi="Times New Roman" w:cs="Times New Roman"/>
          <w:i/>
          <w:iCs/>
          <w:sz w:val="24"/>
          <w:szCs w:val="24"/>
          <w:shd w:val="clear" w:color="auto" w:fill="FFFFFF"/>
        </w:rPr>
        <w:t>pekerja</w:t>
      </w:r>
      <w:proofErr w:type="spellEnd"/>
      <w:r w:rsidRPr="005A1EBA">
        <w:rPr>
          <w:rFonts w:ascii="Times New Roman" w:hAnsi="Times New Roman" w:cs="Times New Roman"/>
          <w:i/>
          <w:iCs/>
          <w:sz w:val="24"/>
          <w:szCs w:val="24"/>
          <w:shd w:val="clear" w:color="auto" w:fill="FFFFFF"/>
        </w:rPr>
        <w:t>/</w:t>
      </w:r>
      <w:proofErr w:type="spellStart"/>
      <w:r w:rsidRPr="005A1EBA">
        <w:rPr>
          <w:rFonts w:ascii="Times New Roman" w:hAnsi="Times New Roman" w:cs="Times New Roman"/>
          <w:i/>
          <w:iCs/>
          <w:sz w:val="24"/>
          <w:szCs w:val="24"/>
          <w:shd w:val="clear" w:color="auto" w:fill="FFFFFF"/>
        </w:rPr>
        <w:t>buruh</w:t>
      </w:r>
      <w:proofErr w:type="spellEnd"/>
      <w:r w:rsidRPr="005A1EBA">
        <w:rPr>
          <w:rFonts w:ascii="Times New Roman" w:hAnsi="Times New Roman" w:cs="Times New Roman"/>
          <w:i/>
          <w:iCs/>
          <w:sz w:val="24"/>
          <w:szCs w:val="24"/>
          <w:shd w:val="clear" w:color="auto" w:fill="FFFFFF"/>
        </w:rPr>
        <w:t xml:space="preserve"> </w:t>
      </w:r>
      <w:proofErr w:type="spellStart"/>
      <w:r w:rsidRPr="005A1EBA">
        <w:rPr>
          <w:rFonts w:ascii="Times New Roman" w:hAnsi="Times New Roman" w:cs="Times New Roman"/>
          <w:i/>
          <w:iCs/>
          <w:sz w:val="24"/>
          <w:szCs w:val="24"/>
          <w:shd w:val="clear" w:color="auto" w:fill="FFFFFF"/>
        </w:rPr>
        <w:t>dengan</w:t>
      </w:r>
      <w:proofErr w:type="spellEnd"/>
      <w:r w:rsidRPr="005A1EBA">
        <w:rPr>
          <w:rFonts w:ascii="Times New Roman" w:hAnsi="Times New Roman" w:cs="Times New Roman"/>
          <w:i/>
          <w:iCs/>
          <w:sz w:val="24"/>
          <w:szCs w:val="24"/>
          <w:shd w:val="clear" w:color="auto" w:fill="FFFFFF"/>
        </w:rPr>
        <w:t xml:space="preserve"> </w:t>
      </w:r>
      <w:proofErr w:type="spellStart"/>
      <w:r w:rsidRPr="005A1EBA">
        <w:rPr>
          <w:rFonts w:ascii="Times New Roman" w:hAnsi="Times New Roman" w:cs="Times New Roman"/>
          <w:i/>
          <w:iCs/>
          <w:sz w:val="24"/>
          <w:szCs w:val="24"/>
          <w:shd w:val="clear" w:color="auto" w:fill="FFFFFF"/>
        </w:rPr>
        <w:t>perusahaan</w:t>
      </w:r>
      <w:proofErr w:type="spellEnd"/>
      <w:r w:rsidRPr="005A1EBA">
        <w:rPr>
          <w:rFonts w:ascii="Times New Roman" w:hAnsi="Times New Roman" w:cs="Times New Roman"/>
          <w:i/>
          <w:iCs/>
          <w:sz w:val="24"/>
          <w:szCs w:val="24"/>
          <w:shd w:val="clear" w:color="auto" w:fill="FFFFFF"/>
        </w:rPr>
        <w:t xml:space="preserve"> </w:t>
      </w:r>
      <w:proofErr w:type="spellStart"/>
      <w:r w:rsidRPr="005A1EBA">
        <w:rPr>
          <w:rFonts w:ascii="Times New Roman" w:hAnsi="Times New Roman" w:cs="Times New Roman"/>
          <w:i/>
          <w:iCs/>
          <w:sz w:val="24"/>
          <w:szCs w:val="24"/>
          <w:shd w:val="clear" w:color="auto" w:fill="FFFFFF"/>
        </w:rPr>
        <w:t>pemberi</w:t>
      </w:r>
      <w:proofErr w:type="spellEnd"/>
      <w:r w:rsidRPr="005A1EBA">
        <w:rPr>
          <w:rFonts w:ascii="Times New Roman" w:hAnsi="Times New Roman" w:cs="Times New Roman"/>
          <w:i/>
          <w:iCs/>
          <w:sz w:val="24"/>
          <w:szCs w:val="24"/>
          <w:shd w:val="clear" w:color="auto" w:fill="FFFFFF"/>
        </w:rPr>
        <w:t xml:space="preserve"> </w:t>
      </w:r>
      <w:proofErr w:type="spellStart"/>
      <w:r w:rsidRPr="005A1EBA">
        <w:rPr>
          <w:rFonts w:ascii="Times New Roman" w:hAnsi="Times New Roman" w:cs="Times New Roman"/>
          <w:i/>
          <w:iCs/>
          <w:sz w:val="24"/>
          <w:szCs w:val="24"/>
          <w:shd w:val="clear" w:color="auto" w:fill="FFFFFF"/>
        </w:rPr>
        <w:t>pekerjaan</w:t>
      </w:r>
      <w:proofErr w:type="spellEnd"/>
      <w:r w:rsidRPr="005A1EBA">
        <w:rPr>
          <w:rFonts w:ascii="Times New Roman" w:hAnsi="Times New Roman" w:cs="Times New Roman"/>
          <w:sz w:val="24"/>
          <w:szCs w:val="24"/>
          <w:shd w:val="clear" w:color="auto" w:fill="FFFFFF"/>
        </w:rPr>
        <w:t xml:space="preserve">.” </w:t>
      </w:r>
      <w:r w:rsidRPr="005A1EBA">
        <w:rPr>
          <w:rFonts w:ascii="Times New Roman" w:eastAsia="Times New Roman" w:hAnsi="Times New Roman" w:cs="Times New Roman"/>
          <w:sz w:val="24"/>
          <w:szCs w:val="24"/>
          <w:lang w:val="sv-SE"/>
        </w:rPr>
        <w:t xml:space="preserve">Outsourcing atau Alih Daya sendiri merupakan istilah yang lazim digunakan dalam dunia industri dengan makna yang kurang lebih sama dengan maksud yang diuraikan dalam </w:t>
      </w:r>
      <w:proofErr w:type="spellStart"/>
      <w:r w:rsidRPr="005A1EBA">
        <w:rPr>
          <w:rFonts w:ascii="Times New Roman" w:hAnsi="Times New Roman" w:cs="Times New Roman"/>
          <w:sz w:val="24"/>
          <w:szCs w:val="24"/>
        </w:rPr>
        <w:t>Peraturan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Pemerintah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Nomor</w:t>
      </w:r>
      <w:proofErr w:type="spellEnd"/>
      <w:r w:rsidRPr="005A1EBA">
        <w:rPr>
          <w:rFonts w:ascii="Times New Roman" w:hAnsi="Times New Roman" w:cs="Times New Roman"/>
          <w:sz w:val="24"/>
          <w:szCs w:val="24"/>
        </w:rPr>
        <w:t xml:space="preserve"> 35 </w:t>
      </w:r>
      <w:hyperlink r:id="rId11" w:history="1">
        <w:proofErr w:type="spellStart"/>
        <w:r w:rsidRPr="005A1EBA">
          <w:rPr>
            <w:rStyle w:val="Hyperlink"/>
            <w:rFonts w:ascii="Times New Roman" w:hAnsi="Times New Roman" w:cs="Times New Roman"/>
            <w:color w:val="auto"/>
            <w:sz w:val="24"/>
            <w:szCs w:val="24"/>
            <w:u w:val="none"/>
            <w:shd w:val="clear" w:color="auto" w:fill="FFFFFF"/>
          </w:rPr>
          <w:t>Tahun</w:t>
        </w:r>
        <w:proofErr w:type="spellEnd"/>
      </w:hyperlink>
      <w:r w:rsidRPr="005A1EBA">
        <w:rPr>
          <w:rFonts w:ascii="Times New Roman" w:hAnsi="Times New Roman" w:cs="Times New Roman"/>
          <w:sz w:val="24"/>
          <w:szCs w:val="24"/>
        </w:rPr>
        <w:t xml:space="preserve"> 2021 </w:t>
      </w:r>
      <w:proofErr w:type="spellStart"/>
      <w:r w:rsidRPr="005A1EBA">
        <w:rPr>
          <w:rFonts w:ascii="Times New Roman" w:hAnsi="Times New Roman" w:cs="Times New Roman"/>
          <w:sz w:val="24"/>
          <w:szCs w:val="24"/>
        </w:rPr>
        <w:t>Tentang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shd w:val="clear" w:color="auto" w:fill="FFFFFF"/>
        </w:rPr>
        <w:t>Perjanjian</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Kerja</w:t>
      </w:r>
      <w:proofErr w:type="spellEnd"/>
      <w:r w:rsidRPr="005A1EBA">
        <w:rPr>
          <w:rFonts w:ascii="Times New Roman" w:hAnsi="Times New Roman" w:cs="Times New Roman"/>
          <w:sz w:val="24"/>
          <w:szCs w:val="24"/>
          <w:shd w:val="clear" w:color="auto" w:fill="FFFFFF"/>
        </w:rPr>
        <w:t xml:space="preserve"> Waktu </w:t>
      </w:r>
      <w:proofErr w:type="spellStart"/>
      <w:r w:rsidRPr="005A1EBA">
        <w:rPr>
          <w:rFonts w:ascii="Times New Roman" w:hAnsi="Times New Roman" w:cs="Times New Roman"/>
          <w:sz w:val="24"/>
          <w:szCs w:val="24"/>
          <w:shd w:val="clear" w:color="auto" w:fill="FFFFFF"/>
        </w:rPr>
        <w:t>Tertentu</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Alih</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Daya</w:t>
      </w:r>
      <w:proofErr w:type="spellEnd"/>
      <w:r w:rsidRPr="005A1EBA">
        <w:rPr>
          <w:rFonts w:ascii="Times New Roman" w:hAnsi="Times New Roman" w:cs="Times New Roman"/>
          <w:sz w:val="24"/>
          <w:szCs w:val="24"/>
          <w:shd w:val="clear" w:color="auto" w:fill="FFFFFF"/>
        </w:rPr>
        <w:t xml:space="preserve">, Waktu </w:t>
      </w:r>
      <w:proofErr w:type="spellStart"/>
      <w:r w:rsidRPr="005A1EBA">
        <w:rPr>
          <w:rFonts w:ascii="Times New Roman" w:hAnsi="Times New Roman" w:cs="Times New Roman"/>
          <w:sz w:val="24"/>
          <w:szCs w:val="24"/>
          <w:shd w:val="clear" w:color="auto" w:fill="FFFFFF"/>
        </w:rPr>
        <w:t>Kerja</w:t>
      </w:r>
      <w:proofErr w:type="spellEnd"/>
      <w:r w:rsidRPr="005A1EBA">
        <w:rPr>
          <w:rFonts w:ascii="Times New Roman" w:hAnsi="Times New Roman" w:cs="Times New Roman"/>
          <w:sz w:val="24"/>
          <w:szCs w:val="24"/>
          <w:shd w:val="clear" w:color="auto" w:fill="FFFFFF"/>
        </w:rPr>
        <w:t xml:space="preserve"> dan Waktu </w:t>
      </w:r>
      <w:proofErr w:type="spellStart"/>
      <w:r w:rsidRPr="005A1EBA">
        <w:rPr>
          <w:rFonts w:ascii="Times New Roman" w:hAnsi="Times New Roman" w:cs="Times New Roman"/>
          <w:sz w:val="24"/>
          <w:szCs w:val="24"/>
          <w:shd w:val="clear" w:color="auto" w:fill="FFFFFF"/>
        </w:rPr>
        <w:t>Istirahat</w:t>
      </w:r>
      <w:proofErr w:type="spellEnd"/>
      <w:r w:rsidRPr="005A1EBA">
        <w:rPr>
          <w:rFonts w:ascii="Times New Roman" w:hAnsi="Times New Roman" w:cs="Times New Roman"/>
          <w:sz w:val="24"/>
          <w:szCs w:val="24"/>
          <w:shd w:val="clear" w:color="auto" w:fill="FFFFFF"/>
        </w:rPr>
        <w:t xml:space="preserve">, dan </w:t>
      </w:r>
      <w:proofErr w:type="spellStart"/>
      <w:r w:rsidRPr="005A1EBA">
        <w:rPr>
          <w:rFonts w:ascii="Times New Roman" w:hAnsi="Times New Roman" w:cs="Times New Roman"/>
          <w:sz w:val="24"/>
          <w:szCs w:val="24"/>
          <w:shd w:val="clear" w:color="auto" w:fill="FFFFFF"/>
        </w:rPr>
        <w:t>Pemutusan</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Hubungan</w:t>
      </w:r>
      <w:proofErr w:type="spellEnd"/>
      <w:r w:rsidRPr="005A1EBA">
        <w:rPr>
          <w:rFonts w:ascii="Times New Roman" w:hAnsi="Times New Roman" w:cs="Times New Roman"/>
          <w:sz w:val="24"/>
          <w:szCs w:val="24"/>
          <w:shd w:val="clear" w:color="auto" w:fill="FFFFFF"/>
        </w:rPr>
        <w:t xml:space="preserve"> </w:t>
      </w:r>
      <w:proofErr w:type="spellStart"/>
      <w:r w:rsidRPr="005A1EBA">
        <w:rPr>
          <w:rFonts w:ascii="Times New Roman" w:hAnsi="Times New Roman" w:cs="Times New Roman"/>
          <w:sz w:val="24"/>
          <w:szCs w:val="24"/>
          <w:shd w:val="clear" w:color="auto" w:fill="FFFFFF"/>
        </w:rPr>
        <w:t>Kerja</w:t>
      </w:r>
      <w:proofErr w:type="spellEnd"/>
      <w:r w:rsidRPr="005A1EBA">
        <w:rPr>
          <w:rFonts w:ascii="Times New Roman" w:eastAsia="Times New Roman" w:hAnsi="Times New Roman" w:cs="Times New Roman"/>
          <w:sz w:val="24"/>
          <w:szCs w:val="24"/>
          <w:lang w:val="sv-SE"/>
        </w:rPr>
        <w:t>.</w:t>
      </w:r>
    </w:p>
    <w:p w14:paraId="6B2676E0" w14:textId="77777777" w:rsidR="00C67300" w:rsidRPr="005A1EBA" w:rsidRDefault="00C67300" w:rsidP="00C67300">
      <w:pPr>
        <w:spacing w:after="0" w:line="360" w:lineRule="auto"/>
        <w:ind w:left="720" w:firstLine="850"/>
        <w:jc w:val="both"/>
        <w:rPr>
          <w:rFonts w:ascii="Times New Roman" w:hAnsi="Times New Roman" w:cs="Times New Roman"/>
          <w:sz w:val="24"/>
          <w:szCs w:val="24"/>
        </w:rPr>
      </w:pPr>
    </w:p>
    <w:p w14:paraId="743C2CDF" w14:textId="027FC37A" w:rsidR="00474DB7" w:rsidRPr="005A1EBA" w:rsidRDefault="00474DB7" w:rsidP="00B66674">
      <w:pPr>
        <w:pStyle w:val="ListParagraph"/>
        <w:numPr>
          <w:ilvl w:val="0"/>
          <w:numId w:val="22"/>
        </w:numPr>
        <w:spacing w:after="0" w:line="360" w:lineRule="auto"/>
        <w:ind w:left="567" w:hanging="283"/>
        <w:jc w:val="both"/>
        <w:rPr>
          <w:rFonts w:ascii="Times New Roman" w:hAnsi="Times New Roman" w:cs="Times New Roman"/>
          <w:b/>
          <w:bCs/>
          <w:sz w:val="24"/>
          <w:szCs w:val="24"/>
        </w:rPr>
      </w:pPr>
      <w:bookmarkStart w:id="6" w:name="_Hlk92544019"/>
      <w:proofErr w:type="spellStart"/>
      <w:r w:rsidRPr="005A1EBA">
        <w:rPr>
          <w:rFonts w:ascii="Times New Roman" w:hAnsi="Times New Roman" w:cs="Times New Roman"/>
          <w:b/>
          <w:bCs/>
          <w:sz w:val="24"/>
          <w:szCs w:val="24"/>
        </w:rPr>
        <w:t>Perlindungan</w:t>
      </w:r>
      <w:proofErr w:type="spellEnd"/>
      <w:r w:rsidRPr="005A1EBA">
        <w:rPr>
          <w:rFonts w:ascii="Times New Roman" w:hAnsi="Times New Roman" w:cs="Times New Roman"/>
          <w:b/>
          <w:bCs/>
          <w:sz w:val="24"/>
          <w:szCs w:val="24"/>
        </w:rPr>
        <w:t xml:space="preserve"> </w:t>
      </w:r>
      <w:proofErr w:type="spellStart"/>
      <w:r w:rsidRPr="005A1EBA">
        <w:rPr>
          <w:rFonts w:ascii="Times New Roman" w:hAnsi="Times New Roman" w:cs="Times New Roman"/>
          <w:b/>
          <w:bCs/>
          <w:sz w:val="24"/>
          <w:szCs w:val="24"/>
        </w:rPr>
        <w:t>Hak</w:t>
      </w:r>
      <w:proofErr w:type="spellEnd"/>
      <w:r w:rsidRPr="005A1EBA">
        <w:rPr>
          <w:rFonts w:ascii="Times New Roman" w:hAnsi="Times New Roman" w:cs="Times New Roman"/>
          <w:b/>
          <w:bCs/>
          <w:sz w:val="24"/>
          <w:szCs w:val="24"/>
        </w:rPr>
        <w:t xml:space="preserve"> dan </w:t>
      </w:r>
      <w:proofErr w:type="spellStart"/>
      <w:r w:rsidRPr="005A1EBA">
        <w:rPr>
          <w:rFonts w:ascii="Times New Roman" w:hAnsi="Times New Roman" w:cs="Times New Roman"/>
          <w:b/>
          <w:bCs/>
          <w:sz w:val="24"/>
          <w:szCs w:val="24"/>
        </w:rPr>
        <w:t>Kewajiban</w:t>
      </w:r>
      <w:proofErr w:type="spellEnd"/>
      <w:r w:rsidRPr="005A1EBA">
        <w:rPr>
          <w:rFonts w:ascii="Times New Roman" w:hAnsi="Times New Roman" w:cs="Times New Roman"/>
          <w:b/>
          <w:bCs/>
          <w:sz w:val="24"/>
          <w:szCs w:val="24"/>
        </w:rPr>
        <w:t xml:space="preserve"> </w:t>
      </w:r>
      <w:proofErr w:type="spellStart"/>
      <w:r w:rsidRPr="005A1EBA">
        <w:rPr>
          <w:rFonts w:ascii="Times New Roman" w:hAnsi="Times New Roman" w:cs="Times New Roman"/>
          <w:b/>
          <w:bCs/>
          <w:sz w:val="24"/>
          <w:szCs w:val="24"/>
        </w:rPr>
        <w:t>Pekerja</w:t>
      </w:r>
      <w:proofErr w:type="spellEnd"/>
      <w:r w:rsidRPr="005A1EBA">
        <w:rPr>
          <w:rFonts w:ascii="Times New Roman" w:hAnsi="Times New Roman" w:cs="Times New Roman"/>
          <w:b/>
          <w:bCs/>
          <w:sz w:val="24"/>
          <w:szCs w:val="24"/>
        </w:rPr>
        <w:t xml:space="preserve"> </w:t>
      </w:r>
      <w:proofErr w:type="spellStart"/>
      <w:r w:rsidRPr="005A1EBA">
        <w:rPr>
          <w:rFonts w:ascii="Times New Roman" w:hAnsi="Times New Roman" w:cs="Times New Roman"/>
          <w:b/>
          <w:bCs/>
          <w:i/>
          <w:iCs/>
          <w:sz w:val="24"/>
          <w:szCs w:val="24"/>
        </w:rPr>
        <w:t>Outsoursing</w:t>
      </w:r>
      <w:proofErr w:type="spellEnd"/>
      <w:r w:rsidRPr="005A1EBA">
        <w:rPr>
          <w:rFonts w:ascii="Times New Roman" w:hAnsi="Times New Roman" w:cs="Times New Roman"/>
          <w:b/>
          <w:bCs/>
          <w:i/>
          <w:iCs/>
          <w:sz w:val="24"/>
          <w:szCs w:val="24"/>
        </w:rPr>
        <w:t xml:space="preserve"> Security</w:t>
      </w:r>
      <w:r w:rsidRPr="005A1EBA">
        <w:rPr>
          <w:rFonts w:ascii="Times New Roman" w:hAnsi="Times New Roman" w:cs="Times New Roman"/>
          <w:b/>
          <w:bCs/>
          <w:sz w:val="24"/>
          <w:szCs w:val="24"/>
        </w:rPr>
        <w:t xml:space="preserve"> </w:t>
      </w:r>
      <w:bookmarkEnd w:id="6"/>
      <w:proofErr w:type="spellStart"/>
      <w:r w:rsidRPr="005A1EBA">
        <w:rPr>
          <w:rFonts w:ascii="Times New Roman" w:hAnsi="Times New Roman" w:cs="Times New Roman"/>
          <w:b/>
          <w:bCs/>
          <w:sz w:val="24"/>
          <w:szCs w:val="24"/>
        </w:rPr>
        <w:t>berdasarkan</w:t>
      </w:r>
      <w:proofErr w:type="spellEnd"/>
      <w:r w:rsidRPr="005A1EBA">
        <w:rPr>
          <w:rFonts w:ascii="Times New Roman" w:hAnsi="Times New Roman" w:cs="Times New Roman"/>
          <w:b/>
          <w:bCs/>
          <w:sz w:val="24"/>
          <w:szCs w:val="24"/>
        </w:rPr>
        <w:t xml:space="preserve"> </w:t>
      </w:r>
      <w:proofErr w:type="spellStart"/>
      <w:r w:rsidRPr="005A1EBA">
        <w:rPr>
          <w:rFonts w:ascii="Times New Roman" w:hAnsi="Times New Roman" w:cs="Times New Roman"/>
          <w:b/>
          <w:bCs/>
          <w:sz w:val="24"/>
          <w:szCs w:val="24"/>
        </w:rPr>
        <w:t>Undang-Undang</w:t>
      </w:r>
      <w:proofErr w:type="spellEnd"/>
      <w:r w:rsidRPr="005A1EBA">
        <w:rPr>
          <w:rFonts w:ascii="Times New Roman" w:hAnsi="Times New Roman" w:cs="Times New Roman"/>
          <w:b/>
          <w:bCs/>
          <w:sz w:val="24"/>
          <w:szCs w:val="24"/>
        </w:rPr>
        <w:t xml:space="preserve"> </w:t>
      </w:r>
      <w:proofErr w:type="spellStart"/>
      <w:r w:rsidRPr="005A1EBA">
        <w:rPr>
          <w:rFonts w:ascii="Times New Roman" w:hAnsi="Times New Roman" w:cs="Times New Roman"/>
          <w:b/>
          <w:bCs/>
          <w:sz w:val="24"/>
          <w:szCs w:val="24"/>
        </w:rPr>
        <w:t>Nomor</w:t>
      </w:r>
      <w:proofErr w:type="spellEnd"/>
      <w:r w:rsidRPr="005A1EBA">
        <w:rPr>
          <w:rFonts w:ascii="Times New Roman" w:hAnsi="Times New Roman" w:cs="Times New Roman"/>
          <w:b/>
          <w:bCs/>
          <w:sz w:val="24"/>
          <w:szCs w:val="24"/>
        </w:rPr>
        <w:t xml:space="preserve"> 11 </w:t>
      </w:r>
      <w:proofErr w:type="spellStart"/>
      <w:r w:rsidRPr="005A1EBA">
        <w:rPr>
          <w:rFonts w:ascii="Times New Roman" w:hAnsi="Times New Roman" w:cs="Times New Roman"/>
          <w:b/>
          <w:bCs/>
          <w:sz w:val="24"/>
          <w:szCs w:val="24"/>
        </w:rPr>
        <w:t>Tahun</w:t>
      </w:r>
      <w:proofErr w:type="spellEnd"/>
      <w:r w:rsidRPr="005A1EBA">
        <w:rPr>
          <w:rFonts w:ascii="Times New Roman" w:hAnsi="Times New Roman" w:cs="Times New Roman"/>
          <w:b/>
          <w:bCs/>
          <w:sz w:val="24"/>
          <w:szCs w:val="24"/>
        </w:rPr>
        <w:t xml:space="preserve"> 2020 </w:t>
      </w:r>
      <w:proofErr w:type="spellStart"/>
      <w:r w:rsidRPr="005A1EBA">
        <w:rPr>
          <w:rFonts w:ascii="Times New Roman" w:hAnsi="Times New Roman" w:cs="Times New Roman"/>
          <w:b/>
          <w:bCs/>
          <w:sz w:val="24"/>
          <w:szCs w:val="24"/>
        </w:rPr>
        <w:t>Tentang</w:t>
      </w:r>
      <w:proofErr w:type="spellEnd"/>
      <w:r w:rsidRPr="005A1EBA">
        <w:rPr>
          <w:rFonts w:ascii="Times New Roman" w:hAnsi="Times New Roman" w:cs="Times New Roman"/>
          <w:b/>
          <w:bCs/>
          <w:sz w:val="24"/>
          <w:szCs w:val="24"/>
        </w:rPr>
        <w:t xml:space="preserve"> </w:t>
      </w:r>
      <w:proofErr w:type="spellStart"/>
      <w:r w:rsidRPr="005A1EBA">
        <w:rPr>
          <w:rFonts w:ascii="Times New Roman" w:hAnsi="Times New Roman" w:cs="Times New Roman"/>
          <w:b/>
          <w:bCs/>
          <w:sz w:val="24"/>
          <w:szCs w:val="24"/>
        </w:rPr>
        <w:t>Cipta</w:t>
      </w:r>
      <w:proofErr w:type="spellEnd"/>
      <w:r w:rsidRPr="005A1EBA">
        <w:rPr>
          <w:rFonts w:ascii="Times New Roman" w:hAnsi="Times New Roman" w:cs="Times New Roman"/>
          <w:b/>
          <w:bCs/>
          <w:sz w:val="24"/>
          <w:szCs w:val="24"/>
        </w:rPr>
        <w:t xml:space="preserve"> </w:t>
      </w:r>
      <w:proofErr w:type="spellStart"/>
      <w:r w:rsidRPr="005A1EBA">
        <w:rPr>
          <w:rFonts w:ascii="Times New Roman" w:hAnsi="Times New Roman" w:cs="Times New Roman"/>
          <w:b/>
          <w:bCs/>
          <w:sz w:val="24"/>
          <w:szCs w:val="24"/>
        </w:rPr>
        <w:t>Kerja</w:t>
      </w:r>
      <w:proofErr w:type="spellEnd"/>
    </w:p>
    <w:p w14:paraId="6CBFCFBB" w14:textId="55288BA4" w:rsidR="00B66674" w:rsidRDefault="00474DB7" w:rsidP="00B66674">
      <w:pPr>
        <w:spacing w:after="0" w:line="360" w:lineRule="auto"/>
        <w:ind w:left="567" w:firstLine="567"/>
        <w:jc w:val="both"/>
        <w:rPr>
          <w:rFonts w:ascii="Times New Roman" w:hAnsi="Times New Roman" w:cs="Times New Roman"/>
          <w:sz w:val="24"/>
          <w:szCs w:val="24"/>
        </w:rPr>
      </w:pPr>
      <w:proofErr w:type="spellStart"/>
      <w:r w:rsidRPr="005A1EBA">
        <w:rPr>
          <w:rFonts w:ascii="Times New Roman" w:hAnsi="Times New Roman" w:cs="Times New Roman"/>
          <w:sz w:val="24"/>
          <w:szCs w:val="24"/>
        </w:rPr>
        <w:t>Undang-Undang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Nomor</w:t>
      </w:r>
      <w:proofErr w:type="spellEnd"/>
      <w:r w:rsidRPr="005A1EBA">
        <w:rPr>
          <w:rFonts w:ascii="Times New Roman" w:hAnsi="Times New Roman" w:cs="Times New Roman"/>
          <w:sz w:val="24"/>
          <w:szCs w:val="24"/>
        </w:rPr>
        <w:t xml:space="preserve">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Tentang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Cipta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mengubah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istilah</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dari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penyerahan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sebagian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pelaksanaan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lain </w:t>
      </w:r>
      <w:proofErr w:type="spellStart"/>
      <w:r w:rsidRPr="005A1EBA">
        <w:rPr>
          <w:rFonts w:ascii="Times New Roman" w:hAnsi="Times New Roman" w:cs="Times New Roman"/>
          <w:sz w:val="24"/>
          <w:szCs w:val="24"/>
        </w:rPr>
        <w:t>menjadi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alih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Didalam</w:t>
      </w:r>
      <w:proofErr w:type="spellEnd"/>
      <w:r w:rsidRPr="005A1EBA">
        <w:rPr>
          <w:rFonts w:ascii="Times New Roman" w:hAnsi="Times New Roman" w:cs="Times New Roman"/>
          <w:sz w:val="24"/>
          <w:szCs w:val="24"/>
        </w:rPr>
        <w:t xml:space="preserve"> UU No</w:t>
      </w:r>
      <w:r w:rsidR="00BE6B22">
        <w:rPr>
          <w:rFonts w:ascii="Times New Roman" w:hAnsi="Times New Roman" w:cs="Times New Roman"/>
          <w:sz w:val="24"/>
          <w:szCs w:val="24"/>
        </w:rPr>
        <w:t>.</w:t>
      </w:r>
      <w:r w:rsidRPr="005A1EBA">
        <w:rPr>
          <w:rFonts w:ascii="Times New Roman" w:hAnsi="Times New Roman" w:cs="Times New Roman"/>
          <w:sz w:val="24"/>
          <w:szCs w:val="24"/>
        </w:rPr>
        <w:t xml:space="preserve">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tidak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lagi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batasan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terhadap</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jenis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dapat</w:t>
      </w:r>
      <w:proofErr w:type="spellEnd"/>
      <w:r w:rsidRPr="005A1EBA">
        <w:rPr>
          <w:rFonts w:ascii="Times New Roman" w:hAnsi="Times New Roman" w:cs="Times New Roman"/>
          <w:sz w:val="24"/>
          <w:szCs w:val="24"/>
        </w:rPr>
        <w:t xml:space="preserve"> di-outsourcing. UU </w:t>
      </w:r>
      <w:r w:rsidR="00B66674">
        <w:rPr>
          <w:rFonts w:ascii="Times New Roman" w:hAnsi="Times New Roman" w:cs="Times New Roman"/>
          <w:sz w:val="24"/>
          <w:szCs w:val="24"/>
        </w:rPr>
        <w:t xml:space="preserve">No. </w:t>
      </w:r>
      <w:r w:rsidRPr="005A1EBA">
        <w:rPr>
          <w:rFonts w:ascii="Times New Roman" w:hAnsi="Times New Roman" w:cs="Times New Roman"/>
          <w:sz w:val="24"/>
          <w:szCs w:val="24"/>
        </w:rPr>
        <w:t xml:space="preserve">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telah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mengubah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sebagian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UU No. 13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2003, </w:t>
      </w:r>
      <w:proofErr w:type="spellStart"/>
      <w:r w:rsidRPr="005A1EBA">
        <w:rPr>
          <w:rFonts w:ascii="Times New Roman" w:hAnsi="Times New Roman" w:cs="Times New Roman"/>
          <w:sz w:val="24"/>
          <w:szCs w:val="24"/>
        </w:rPr>
        <w:t>diman</w:t>
      </w:r>
      <w:r w:rsidR="00B66674">
        <w:rPr>
          <w:rFonts w:ascii="Times New Roman" w:hAnsi="Times New Roman" w:cs="Times New Roman"/>
          <w:sz w:val="24"/>
          <w:szCs w:val="24"/>
        </w:rPr>
        <w:t>a</w:t>
      </w:r>
      <w:proofErr w:type="spellEnd"/>
      <w:r w:rsidRPr="005A1EBA">
        <w:rPr>
          <w:rFonts w:ascii="Times New Roman" w:hAnsi="Times New Roman" w:cs="Times New Roman"/>
          <w:sz w:val="24"/>
          <w:szCs w:val="24"/>
        </w:rPr>
        <w:t xml:space="preserve"> salah </w:t>
      </w:r>
      <w:proofErr w:type="spellStart"/>
      <w:r w:rsidRPr="005A1EBA">
        <w:rPr>
          <w:rFonts w:ascii="Times New Roman" w:hAnsi="Times New Roman" w:cs="Times New Roman"/>
          <w:sz w:val="24"/>
          <w:szCs w:val="24"/>
        </w:rPr>
        <w:t>satunya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terkait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outsourcing.</w:t>
      </w:r>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Dengan</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demikian</w:t>
      </w:r>
      <w:proofErr w:type="spellEnd"/>
      <w:r w:rsidR="001A6F6B" w:rsidRPr="005A1EBA">
        <w:rPr>
          <w:rFonts w:ascii="Times New Roman" w:hAnsi="Times New Roman" w:cs="Times New Roman"/>
          <w:sz w:val="24"/>
          <w:szCs w:val="24"/>
        </w:rPr>
        <w:t xml:space="preserve"> UU No. 11 </w:t>
      </w:r>
      <w:proofErr w:type="spellStart"/>
      <w:r w:rsidR="001A6F6B" w:rsidRPr="005A1EBA">
        <w:rPr>
          <w:rFonts w:ascii="Times New Roman" w:hAnsi="Times New Roman" w:cs="Times New Roman"/>
          <w:sz w:val="24"/>
          <w:szCs w:val="24"/>
        </w:rPr>
        <w:t>Tahun</w:t>
      </w:r>
      <w:proofErr w:type="spellEnd"/>
      <w:r w:rsidR="001A6F6B" w:rsidRPr="005A1EBA">
        <w:rPr>
          <w:rFonts w:ascii="Times New Roman" w:hAnsi="Times New Roman" w:cs="Times New Roman"/>
          <w:sz w:val="24"/>
          <w:szCs w:val="24"/>
        </w:rPr>
        <w:t xml:space="preserve"> 2020 </w:t>
      </w:r>
      <w:proofErr w:type="spellStart"/>
      <w:r w:rsidR="001A6F6B" w:rsidRPr="005A1EBA">
        <w:rPr>
          <w:rFonts w:ascii="Times New Roman" w:hAnsi="Times New Roman" w:cs="Times New Roman"/>
          <w:sz w:val="24"/>
          <w:szCs w:val="24"/>
        </w:rPr>
        <w:t>telah</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men</w:t>
      </w:r>
      <w:r w:rsidR="00B66674">
        <w:rPr>
          <w:rFonts w:ascii="Times New Roman" w:hAnsi="Times New Roman" w:cs="Times New Roman"/>
          <w:sz w:val="24"/>
          <w:szCs w:val="24"/>
        </w:rPr>
        <w:t>gha</w:t>
      </w:r>
      <w:r w:rsidR="001A6F6B" w:rsidRPr="005A1EBA">
        <w:rPr>
          <w:rFonts w:ascii="Times New Roman" w:hAnsi="Times New Roman" w:cs="Times New Roman"/>
          <w:sz w:val="24"/>
          <w:szCs w:val="24"/>
        </w:rPr>
        <w:t>pus</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adanya</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perbedaan</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pengaturan</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mengenai</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perjanjian</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pemborongan</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atau</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penyedia</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jasa</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pekerja</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Pelindungann</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terhadap</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tenaga</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kerja</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upah</w:t>
      </w:r>
      <w:proofErr w:type="spellEnd"/>
      <w:r w:rsidR="001A6F6B" w:rsidRPr="005A1EBA">
        <w:rPr>
          <w:rFonts w:ascii="Times New Roman" w:hAnsi="Times New Roman" w:cs="Times New Roman"/>
          <w:sz w:val="24"/>
          <w:szCs w:val="24"/>
        </w:rPr>
        <w:t xml:space="preserve"> minimum, </w:t>
      </w:r>
      <w:proofErr w:type="spellStart"/>
      <w:r w:rsidR="001A6F6B" w:rsidRPr="005A1EBA">
        <w:rPr>
          <w:rFonts w:ascii="Times New Roman" w:hAnsi="Times New Roman" w:cs="Times New Roman"/>
          <w:sz w:val="24"/>
          <w:szCs w:val="24"/>
        </w:rPr>
        <w:t>syarat-syarat</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kerja</w:t>
      </w:r>
      <w:proofErr w:type="spellEnd"/>
      <w:r w:rsidR="001A6F6B" w:rsidRPr="005A1EBA">
        <w:rPr>
          <w:rFonts w:ascii="Times New Roman" w:hAnsi="Times New Roman" w:cs="Times New Roman"/>
          <w:sz w:val="24"/>
          <w:szCs w:val="24"/>
        </w:rPr>
        <w:t xml:space="preserve"> dan </w:t>
      </w:r>
      <w:proofErr w:type="spellStart"/>
      <w:r w:rsidR="001A6F6B" w:rsidRPr="005A1EBA">
        <w:rPr>
          <w:rFonts w:ascii="Times New Roman" w:hAnsi="Times New Roman" w:cs="Times New Roman"/>
          <w:sz w:val="24"/>
          <w:szCs w:val="24"/>
        </w:rPr>
        <w:t>kesejahteraan</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pekerja</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serta</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perselisihan</w:t>
      </w:r>
      <w:proofErr w:type="spellEnd"/>
      <w:r w:rsidR="001A6F6B" w:rsidRPr="005A1EBA">
        <w:rPr>
          <w:rFonts w:ascii="Times New Roman" w:hAnsi="Times New Roman" w:cs="Times New Roman"/>
          <w:sz w:val="24"/>
          <w:szCs w:val="24"/>
        </w:rPr>
        <w:t xml:space="preserve"> yang </w:t>
      </w:r>
      <w:proofErr w:type="spellStart"/>
      <w:r w:rsidR="001A6F6B" w:rsidRPr="005A1EBA">
        <w:rPr>
          <w:rFonts w:ascii="Times New Roman" w:hAnsi="Times New Roman" w:cs="Times New Roman"/>
          <w:sz w:val="24"/>
          <w:szCs w:val="24"/>
        </w:rPr>
        <w:t>timbul</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harus</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dilaksanakan</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setidak-tidaknya</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berpedoman</w:t>
      </w:r>
      <w:proofErr w:type="spellEnd"/>
      <w:r w:rsidR="001A6F6B" w:rsidRPr="005A1EBA">
        <w:rPr>
          <w:rFonts w:ascii="Times New Roman" w:hAnsi="Times New Roman" w:cs="Times New Roman"/>
          <w:sz w:val="24"/>
          <w:szCs w:val="24"/>
        </w:rPr>
        <w:t xml:space="preserve"> pada </w:t>
      </w:r>
      <w:proofErr w:type="spellStart"/>
      <w:r w:rsidR="001A6F6B" w:rsidRPr="005A1EBA">
        <w:rPr>
          <w:rFonts w:ascii="Times New Roman" w:hAnsi="Times New Roman" w:cs="Times New Roman"/>
          <w:sz w:val="24"/>
          <w:szCs w:val="24"/>
        </w:rPr>
        <w:t>ketentuan</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peraturan</w:t>
      </w:r>
      <w:proofErr w:type="spellEnd"/>
      <w:r w:rsidR="001A6F6B" w:rsidRPr="005A1EBA">
        <w:rPr>
          <w:rFonts w:ascii="Times New Roman" w:hAnsi="Times New Roman" w:cs="Times New Roman"/>
          <w:sz w:val="24"/>
          <w:szCs w:val="24"/>
        </w:rPr>
        <w:t xml:space="preserve"> </w:t>
      </w:r>
      <w:proofErr w:type="spellStart"/>
      <w:r w:rsidR="001A6F6B" w:rsidRPr="005A1EBA">
        <w:rPr>
          <w:rFonts w:ascii="Times New Roman" w:hAnsi="Times New Roman" w:cs="Times New Roman"/>
          <w:sz w:val="24"/>
          <w:szCs w:val="24"/>
        </w:rPr>
        <w:t>perundang-undangan</w:t>
      </w:r>
      <w:proofErr w:type="spellEnd"/>
      <w:r w:rsidR="001A6F6B" w:rsidRPr="005A1EBA">
        <w:rPr>
          <w:rFonts w:ascii="Times New Roman" w:hAnsi="Times New Roman" w:cs="Times New Roman"/>
          <w:sz w:val="24"/>
          <w:szCs w:val="24"/>
        </w:rPr>
        <w:t xml:space="preserve"> </w:t>
      </w:r>
      <w:r w:rsidR="001A6F6B" w:rsidRPr="005A1EBA">
        <w:rPr>
          <w:rFonts w:ascii="Times New Roman" w:hAnsi="Times New Roman" w:cs="Times New Roman"/>
          <w:sz w:val="24"/>
          <w:szCs w:val="24"/>
        </w:rPr>
        <w:fldChar w:fldCharType="begin" w:fldLock="1"/>
      </w:r>
      <w:r w:rsidR="001A6F6B" w:rsidRPr="005A1EBA">
        <w:rPr>
          <w:rFonts w:ascii="Times New Roman" w:hAnsi="Times New Roman" w:cs="Times New Roman"/>
          <w:sz w:val="24"/>
          <w:szCs w:val="24"/>
        </w:rPr>
        <w:instrText>ADDIN CSL_CITATION {"citationItems":[{"id":"ITEM-1","itemData":{"author":[{"dropping-particle":"","family":"Hutabarat","given":"Intan Mayasari","non-dropping-particle":"","parse-names":false,"suffix":""}],"container-title":"Jurnal Magister Hukum Program Pascasarjana Universitas HKBP Nommensen","id":"ITEM-1","issue":"01","issued":{"date-parts":[["2021"]]},"page":"55-79","title":"Tanggung Jawab Perusahaan Alih Daya Terhadap Pekerja Outsourching Yang Terkena Pemutusan Hubungan Kerja Dimasa Pandemi Covid-19","type":"article-journal","volume":"02"},"uris":["http://www.mendeley.com/documents/?uuid=68c89064-d025-4c3c-b260-18e86acef92d"]}],"mendeley":{"formattedCitation":"(Hutabarat, 2021)","plainTextFormattedCitation":"(Hutabarat, 2021)","previouslyFormattedCitation":"(Hutabarat, 2021)"},"properties":{"noteIndex":0},"schema":"https://github.com/citation-style-language/schema/raw/master/csl-citation.json"}</w:instrText>
      </w:r>
      <w:r w:rsidR="001A6F6B" w:rsidRPr="005A1EBA">
        <w:rPr>
          <w:rFonts w:ascii="Times New Roman" w:hAnsi="Times New Roman" w:cs="Times New Roman"/>
          <w:sz w:val="24"/>
          <w:szCs w:val="24"/>
        </w:rPr>
        <w:fldChar w:fldCharType="separate"/>
      </w:r>
      <w:r w:rsidR="001A6F6B" w:rsidRPr="005A1EBA">
        <w:rPr>
          <w:rFonts w:ascii="Times New Roman" w:hAnsi="Times New Roman" w:cs="Times New Roman"/>
          <w:noProof/>
          <w:sz w:val="24"/>
          <w:szCs w:val="24"/>
        </w:rPr>
        <w:t>(Hutabarat, 2021)</w:t>
      </w:r>
      <w:r w:rsidR="001A6F6B" w:rsidRPr="005A1EBA">
        <w:rPr>
          <w:rFonts w:ascii="Times New Roman" w:hAnsi="Times New Roman" w:cs="Times New Roman"/>
          <w:sz w:val="24"/>
          <w:szCs w:val="24"/>
        </w:rPr>
        <w:fldChar w:fldCharType="end"/>
      </w:r>
      <w:r w:rsidR="00B66674">
        <w:rPr>
          <w:rFonts w:ascii="Times New Roman" w:hAnsi="Times New Roman" w:cs="Times New Roman"/>
          <w:sz w:val="24"/>
          <w:szCs w:val="24"/>
        </w:rPr>
        <w:t>.</w:t>
      </w:r>
    </w:p>
    <w:p w14:paraId="22C30D9A" w14:textId="77777777" w:rsidR="00B66674" w:rsidRDefault="00474DB7" w:rsidP="00B66674">
      <w:pPr>
        <w:spacing w:after="0" w:line="360" w:lineRule="auto"/>
        <w:ind w:left="567" w:firstLine="567"/>
        <w:jc w:val="both"/>
        <w:rPr>
          <w:rFonts w:ascii="Times New Roman" w:hAnsi="Times New Roman" w:cs="Times New Roman"/>
          <w:sz w:val="24"/>
          <w:szCs w:val="24"/>
        </w:rPr>
      </w:pP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hukum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outsoucing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ditinjau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prinsip</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kepastian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hukum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UU No. 13 </w:t>
      </w:r>
      <w:proofErr w:type="spellStart"/>
      <w:r w:rsidRPr="005A1EBA">
        <w:rPr>
          <w:rFonts w:ascii="Times New Roman" w:hAnsi="Times New Roman" w:cs="Times New Roman"/>
          <w:sz w:val="24"/>
          <w:szCs w:val="24"/>
        </w:rPr>
        <w:lastRenderedPageBreak/>
        <w:t>Tahun</w:t>
      </w:r>
      <w:proofErr w:type="spellEnd"/>
      <w:r w:rsidRPr="005A1EBA">
        <w:rPr>
          <w:rFonts w:ascii="Times New Roman" w:hAnsi="Times New Roman" w:cs="Times New Roman"/>
          <w:sz w:val="24"/>
          <w:szCs w:val="24"/>
        </w:rPr>
        <w:t xml:space="preserve"> 2003 </w:t>
      </w:r>
      <w:proofErr w:type="spellStart"/>
      <w:r w:rsidRPr="005A1EBA">
        <w:rPr>
          <w:rFonts w:ascii="Times New Roman" w:hAnsi="Times New Roman" w:cs="Times New Roman"/>
          <w:sz w:val="24"/>
          <w:szCs w:val="24"/>
        </w:rPr>
        <w:t>dapat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dilihat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dua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bentuk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yaitu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kepastian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hukum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preventif</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kepastian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hukum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represif</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Kepastian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hukum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preventif</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meliputi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kepastian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yaitu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mengenai</w:t>
      </w:r>
      <w:proofErr w:type="spellEnd"/>
      <w:r w:rsidRPr="005A1EBA">
        <w:rPr>
          <w:rFonts w:ascii="Times New Roman" w:hAnsi="Times New Roman" w:cs="Times New Roman"/>
          <w:sz w:val="24"/>
          <w:szCs w:val="24"/>
        </w:rPr>
        <w:t xml:space="preserve"> status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antara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outsourcing dan </w:t>
      </w:r>
      <w:proofErr w:type="spellStart"/>
      <w:r w:rsidRPr="005A1EBA">
        <w:rPr>
          <w:rFonts w:ascii="Times New Roman" w:hAnsi="Times New Roman" w:cs="Times New Roman"/>
          <w:sz w:val="24"/>
          <w:szCs w:val="24"/>
        </w:rPr>
        <w:t>permohonan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pemberi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Kemudian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kepastian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jenis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outsourcing, dan </w:t>
      </w:r>
      <w:proofErr w:type="spellStart"/>
      <w:r w:rsidRPr="005A1EBA">
        <w:rPr>
          <w:rFonts w:ascii="Times New Roman" w:hAnsi="Times New Roman" w:cs="Times New Roman"/>
          <w:sz w:val="24"/>
          <w:szCs w:val="24"/>
        </w:rPr>
        <w:t>kepastian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bentuk</w:t>
      </w:r>
      <w:proofErr w:type="spellEnd"/>
      <w:r w:rsidRPr="005A1EBA">
        <w:rPr>
          <w:rFonts w:ascii="Times New Roman" w:hAnsi="Times New Roman" w:cs="Times New Roman"/>
          <w:sz w:val="24"/>
          <w:szCs w:val="24"/>
        </w:rPr>
        <w:t xml:space="preserve"> badan </w:t>
      </w:r>
      <w:proofErr w:type="spellStart"/>
      <w:r w:rsidRPr="005A1EBA">
        <w:rPr>
          <w:rFonts w:ascii="Times New Roman" w:hAnsi="Times New Roman" w:cs="Times New Roman"/>
          <w:sz w:val="24"/>
          <w:szCs w:val="24"/>
        </w:rPr>
        <w:t>hukum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outsourcing. UU No.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mengubah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istilah</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dari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penyerahan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sebagian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pelaksanaan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lain </w:t>
      </w:r>
      <w:proofErr w:type="spellStart"/>
      <w:r w:rsidRPr="005A1EBA">
        <w:rPr>
          <w:rFonts w:ascii="Times New Roman" w:hAnsi="Times New Roman" w:cs="Times New Roman"/>
          <w:sz w:val="24"/>
          <w:szCs w:val="24"/>
        </w:rPr>
        <w:t>menjadi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alih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Didalam</w:t>
      </w:r>
      <w:proofErr w:type="spellEnd"/>
      <w:r w:rsidRPr="005A1EBA">
        <w:rPr>
          <w:rFonts w:ascii="Times New Roman" w:hAnsi="Times New Roman" w:cs="Times New Roman"/>
          <w:sz w:val="24"/>
          <w:szCs w:val="24"/>
        </w:rPr>
        <w:t xml:space="preserve"> UU No.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tidak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lagi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batasan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terhadap</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jenis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dapat</w:t>
      </w:r>
      <w:proofErr w:type="spellEnd"/>
      <w:r w:rsidRPr="005A1EBA">
        <w:rPr>
          <w:rFonts w:ascii="Times New Roman" w:hAnsi="Times New Roman" w:cs="Times New Roman"/>
          <w:sz w:val="24"/>
          <w:szCs w:val="24"/>
        </w:rPr>
        <w:t xml:space="preserve"> di-outsourcing. UU No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ini</w:t>
      </w:r>
      <w:proofErr w:type="spellEnd"/>
      <w:r w:rsidRPr="005A1EBA">
        <w:rPr>
          <w:rFonts w:ascii="Times New Roman" w:hAnsi="Times New Roman" w:cs="Times New Roman"/>
          <w:sz w:val="24"/>
          <w:szCs w:val="24"/>
        </w:rPr>
        <w:t xml:space="preserve"> juga </w:t>
      </w:r>
      <w:proofErr w:type="spellStart"/>
      <w:r w:rsidRPr="005A1EBA">
        <w:rPr>
          <w:rFonts w:ascii="Times New Roman" w:hAnsi="Times New Roman" w:cs="Times New Roman"/>
          <w:sz w:val="24"/>
          <w:szCs w:val="24"/>
        </w:rPr>
        <w:t>telah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mengubah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menghapus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64 dan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65 </w:t>
      </w:r>
      <w:proofErr w:type="spellStart"/>
      <w:r w:rsidRPr="005A1EBA">
        <w:rPr>
          <w:rFonts w:ascii="Times New Roman" w:hAnsi="Times New Roman" w:cs="Times New Roman"/>
          <w:sz w:val="24"/>
          <w:szCs w:val="24"/>
        </w:rPr>
        <w:t>serta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mengubah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66 UU 13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2003</w:t>
      </w:r>
      <w:r w:rsidR="005D5111" w:rsidRPr="005A1EBA">
        <w:rPr>
          <w:rFonts w:ascii="Times New Roman" w:hAnsi="Times New Roman" w:cs="Times New Roman"/>
          <w:sz w:val="24"/>
          <w:szCs w:val="24"/>
        </w:rPr>
        <w:t xml:space="preserve"> </w:t>
      </w:r>
      <w:r w:rsidR="005D5111" w:rsidRPr="005A1EBA">
        <w:rPr>
          <w:rFonts w:ascii="Times New Roman" w:hAnsi="Times New Roman" w:cs="Times New Roman"/>
          <w:sz w:val="24"/>
          <w:szCs w:val="24"/>
        </w:rPr>
        <w:fldChar w:fldCharType="begin" w:fldLock="1"/>
      </w:r>
      <w:r w:rsidR="00343612" w:rsidRPr="005A1EBA">
        <w:rPr>
          <w:rFonts w:ascii="Times New Roman" w:hAnsi="Times New Roman" w:cs="Times New Roman"/>
          <w:sz w:val="24"/>
          <w:szCs w:val="24"/>
        </w:rPr>
        <w:instrText>ADDIN CSL_CITATION {"citationItems":[{"id":"ITEM-1","itemData":{"author":[{"dropping-particle":"","family":"Darmawan","given":"Anri","non-dropping-particle":"","parse-names":false,"suffix":""}],"container-title":"Jurnal Varia Hukum","id":"ITEM-1","issue":"2","issued":{"date-parts":[["2021"]]},"page":"12-25","title":"Pengaturan Hukum Terhadap Pekerja Outsourcing Ditinjau Dari Undang-Undang Ketenagakerjaan Dan Undang-Undang Cipta Kerja","type":"article-journal","volume":"3"},"uris":["http://www.mendeley.com/documents/?uuid=4173e53b-8d63-4a57-8cba-3759e76ad09b"]}],"mendeley":{"formattedCitation":"(Darmawan, 2021)","plainTextFormattedCitation":"(Darmawan, 2021)","previouslyFormattedCitation":"(Darmawan, 2021)"},"properties":{"noteIndex":0},"schema":"https://github.com/citation-style-language/schema/raw/master/csl-citation.json"}</w:instrText>
      </w:r>
      <w:r w:rsidR="005D5111" w:rsidRPr="005A1EBA">
        <w:rPr>
          <w:rFonts w:ascii="Times New Roman" w:hAnsi="Times New Roman" w:cs="Times New Roman"/>
          <w:sz w:val="24"/>
          <w:szCs w:val="24"/>
        </w:rPr>
        <w:fldChar w:fldCharType="separate"/>
      </w:r>
      <w:r w:rsidR="005D5111" w:rsidRPr="005A1EBA">
        <w:rPr>
          <w:rFonts w:ascii="Times New Roman" w:hAnsi="Times New Roman" w:cs="Times New Roman"/>
          <w:noProof/>
          <w:sz w:val="24"/>
          <w:szCs w:val="24"/>
        </w:rPr>
        <w:t>(Darmawan, 2021)</w:t>
      </w:r>
      <w:r w:rsidR="005D5111" w:rsidRPr="005A1EBA">
        <w:rPr>
          <w:rFonts w:ascii="Times New Roman" w:hAnsi="Times New Roman" w:cs="Times New Roman"/>
          <w:sz w:val="24"/>
          <w:szCs w:val="24"/>
        </w:rPr>
        <w:fldChar w:fldCharType="end"/>
      </w:r>
      <w:r w:rsidRPr="005A1EBA">
        <w:rPr>
          <w:rFonts w:ascii="Times New Roman" w:hAnsi="Times New Roman" w:cs="Times New Roman"/>
          <w:sz w:val="24"/>
          <w:szCs w:val="24"/>
        </w:rPr>
        <w:t>.</w:t>
      </w:r>
    </w:p>
    <w:p w14:paraId="03B58968" w14:textId="77777777" w:rsidR="00B66674" w:rsidRDefault="00474DB7" w:rsidP="00B66674">
      <w:pPr>
        <w:spacing w:after="0" w:line="360" w:lineRule="auto"/>
        <w:ind w:left="567" w:firstLine="567"/>
        <w:jc w:val="both"/>
        <w:rPr>
          <w:rFonts w:ascii="Times New Roman" w:hAnsi="Times New Roman" w:cs="Times New Roman"/>
          <w:sz w:val="24"/>
          <w:szCs w:val="24"/>
        </w:rPr>
      </w:pPr>
      <w:proofErr w:type="spellStart"/>
      <w:r w:rsidRPr="005A1EBA">
        <w:rPr>
          <w:rFonts w:ascii="Times New Roman" w:hAnsi="Times New Roman" w:cs="Times New Roman"/>
          <w:sz w:val="24"/>
          <w:szCs w:val="24"/>
        </w:rPr>
        <w:t>Selama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ini</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UU No. 13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2003 </w:t>
      </w:r>
      <w:proofErr w:type="spellStart"/>
      <w:r w:rsidRPr="005A1EBA">
        <w:rPr>
          <w:rFonts w:ascii="Times New Roman" w:hAnsi="Times New Roman" w:cs="Times New Roman"/>
          <w:sz w:val="24"/>
          <w:szCs w:val="24"/>
        </w:rPr>
        <w:t>didefinisikan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yaitu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penyerahan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sebagian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terhadap</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lain. </w:t>
      </w:r>
      <w:proofErr w:type="spellStart"/>
      <w:r w:rsidRPr="005A1EBA">
        <w:rPr>
          <w:rFonts w:ascii="Times New Roman" w:hAnsi="Times New Roman" w:cs="Times New Roman"/>
          <w:sz w:val="24"/>
          <w:szCs w:val="24"/>
        </w:rPr>
        <w:t>Penyerahan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sebagian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dilakukan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melalui</w:t>
      </w:r>
      <w:proofErr w:type="spellEnd"/>
      <w:r w:rsidRPr="005A1EBA">
        <w:rPr>
          <w:rFonts w:ascii="Times New Roman" w:hAnsi="Times New Roman" w:cs="Times New Roman"/>
          <w:sz w:val="24"/>
          <w:szCs w:val="24"/>
        </w:rPr>
        <w:t xml:space="preserve"> 2 (</w:t>
      </w:r>
      <w:proofErr w:type="spellStart"/>
      <w:r w:rsidRPr="005A1EBA">
        <w:rPr>
          <w:rFonts w:ascii="Times New Roman" w:hAnsi="Times New Roman" w:cs="Times New Roman"/>
          <w:sz w:val="24"/>
          <w:szCs w:val="24"/>
        </w:rPr>
        <w:t>dua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tahapan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yakni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perjanjian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pemborongan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atau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penyediaan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jasa</w:t>
      </w:r>
      <w:proofErr w:type="spellEnd"/>
      <w:r w:rsidR="00B66674">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tenaga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Akan </w:t>
      </w:r>
      <w:proofErr w:type="spellStart"/>
      <w:r w:rsidRPr="005A1EBA">
        <w:rPr>
          <w:rFonts w:ascii="Times New Roman" w:hAnsi="Times New Roman" w:cs="Times New Roman"/>
          <w:sz w:val="24"/>
          <w:szCs w:val="24"/>
        </w:rPr>
        <w:t>tetapi</w:t>
      </w:r>
      <w:proofErr w:type="spellEnd"/>
      <w:r w:rsidRPr="005A1EBA">
        <w:rPr>
          <w:rFonts w:ascii="Times New Roman" w:hAnsi="Times New Roman" w:cs="Times New Roman"/>
          <w:sz w:val="24"/>
          <w:szCs w:val="24"/>
        </w:rPr>
        <w:t xml:space="preserve"> pada </w:t>
      </w: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UU No.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telah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perubahan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terhadap</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UU No. 13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2003. </w:t>
      </w:r>
      <w:proofErr w:type="spellStart"/>
      <w:r w:rsidRPr="005A1EBA">
        <w:rPr>
          <w:rFonts w:ascii="Times New Roman" w:hAnsi="Times New Roman" w:cs="Times New Roman"/>
          <w:sz w:val="24"/>
          <w:szCs w:val="24"/>
        </w:rPr>
        <w:t>Perubahan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tersebut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antara</w:t>
      </w:r>
      <w:proofErr w:type="spellEnd"/>
      <w:r w:rsidRPr="005A1EBA">
        <w:rPr>
          <w:rFonts w:ascii="Times New Roman" w:hAnsi="Times New Roman" w:cs="Times New Roman"/>
          <w:sz w:val="24"/>
          <w:szCs w:val="24"/>
        </w:rPr>
        <w:t xml:space="preserve"> lain </w:t>
      </w:r>
      <w:proofErr w:type="spellStart"/>
      <w:r w:rsidRPr="005A1EBA">
        <w:rPr>
          <w:rFonts w:ascii="Times New Roman" w:hAnsi="Times New Roman" w:cs="Times New Roman"/>
          <w:sz w:val="24"/>
          <w:szCs w:val="24"/>
        </w:rPr>
        <w:t>menghapus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64,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65 </w:t>
      </w:r>
      <w:proofErr w:type="spellStart"/>
      <w:r w:rsidRPr="005A1EBA">
        <w:rPr>
          <w:rFonts w:ascii="Times New Roman" w:hAnsi="Times New Roman" w:cs="Times New Roman"/>
          <w:sz w:val="24"/>
          <w:szCs w:val="24"/>
        </w:rPr>
        <w:t>serta</w:t>
      </w:r>
      <w:proofErr w:type="spellEnd"/>
      <w:r w:rsidRPr="005A1EBA">
        <w:rPr>
          <w:rFonts w:ascii="Times New Roman" w:hAnsi="Times New Roman" w:cs="Times New Roman"/>
          <w:sz w:val="24"/>
          <w:szCs w:val="24"/>
        </w:rPr>
        <w:t xml:space="preserve"> </w:t>
      </w:r>
      <w:proofErr w:type="spellStart"/>
      <w:r w:rsidR="00B66674">
        <w:rPr>
          <w:rFonts w:ascii="Times New Roman" w:hAnsi="Times New Roman" w:cs="Times New Roman"/>
          <w:sz w:val="24"/>
          <w:szCs w:val="24"/>
        </w:rPr>
        <w:t>mengubah</w:t>
      </w:r>
      <w:proofErr w:type="spellEnd"/>
      <w:r w:rsidR="00B66674">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66. Outsourcing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UU No.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sekaligus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UU </w:t>
      </w:r>
      <w:proofErr w:type="spellStart"/>
      <w:r w:rsidRPr="005A1EBA">
        <w:rPr>
          <w:rFonts w:ascii="Times New Roman" w:hAnsi="Times New Roman" w:cs="Times New Roman"/>
          <w:sz w:val="24"/>
          <w:szCs w:val="24"/>
        </w:rPr>
        <w:t>Cipta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ini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istilah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outsourching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dikenal</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alih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daya</w:t>
      </w:r>
      <w:proofErr w:type="spellEnd"/>
      <w:r w:rsidRPr="005A1EBA">
        <w:rPr>
          <w:rFonts w:ascii="Times New Roman" w:hAnsi="Times New Roman" w:cs="Times New Roman"/>
          <w:sz w:val="24"/>
          <w:szCs w:val="24"/>
        </w:rPr>
        <w:t>.</w:t>
      </w:r>
    </w:p>
    <w:p w14:paraId="61E20295" w14:textId="77777777" w:rsidR="0045732D" w:rsidRDefault="00474DB7" w:rsidP="0045732D">
      <w:pPr>
        <w:spacing w:after="0" w:line="360" w:lineRule="auto"/>
        <w:ind w:left="567" w:firstLine="567"/>
        <w:jc w:val="both"/>
        <w:rPr>
          <w:rFonts w:ascii="Times New Roman" w:hAnsi="Times New Roman" w:cs="Times New Roman"/>
          <w:sz w:val="24"/>
          <w:szCs w:val="24"/>
        </w:rPr>
      </w:pPr>
      <w:proofErr w:type="spellStart"/>
      <w:r w:rsidRPr="005A1EBA">
        <w:rPr>
          <w:rFonts w:ascii="Times New Roman" w:hAnsi="Times New Roman" w:cs="Times New Roman"/>
          <w:sz w:val="24"/>
          <w:szCs w:val="24"/>
        </w:rPr>
        <w:t>Peraturan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Pemerintah</w:t>
      </w:r>
      <w:proofErr w:type="spellEnd"/>
      <w:r w:rsidRPr="005A1EBA">
        <w:rPr>
          <w:rFonts w:ascii="Times New Roman" w:hAnsi="Times New Roman" w:cs="Times New Roman"/>
          <w:sz w:val="24"/>
          <w:szCs w:val="24"/>
        </w:rPr>
        <w:t xml:space="preserve"> No. 35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2021 </w:t>
      </w:r>
      <w:proofErr w:type="spellStart"/>
      <w:r w:rsidRPr="005A1EBA">
        <w:rPr>
          <w:rFonts w:ascii="Times New Roman" w:hAnsi="Times New Roman" w:cs="Times New Roman"/>
          <w:sz w:val="24"/>
          <w:szCs w:val="24"/>
        </w:rPr>
        <w:t>tentang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Perjanjian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Waktu </w:t>
      </w:r>
      <w:proofErr w:type="spellStart"/>
      <w:r w:rsidRPr="005A1EBA">
        <w:rPr>
          <w:rFonts w:ascii="Times New Roman" w:hAnsi="Times New Roman" w:cs="Times New Roman"/>
          <w:sz w:val="24"/>
          <w:szCs w:val="24"/>
        </w:rPr>
        <w:t>Tertentu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Alih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Daya</w:t>
      </w:r>
      <w:proofErr w:type="spellEnd"/>
      <w:r w:rsidRPr="005A1EBA">
        <w:rPr>
          <w:rFonts w:ascii="Times New Roman" w:hAnsi="Times New Roman" w:cs="Times New Roman"/>
          <w:sz w:val="24"/>
          <w:szCs w:val="24"/>
        </w:rPr>
        <w:t xml:space="preserve">, Waktu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dan Waktu </w:t>
      </w:r>
      <w:proofErr w:type="spellStart"/>
      <w:r w:rsidRPr="005A1EBA">
        <w:rPr>
          <w:rFonts w:ascii="Times New Roman" w:hAnsi="Times New Roman" w:cs="Times New Roman"/>
          <w:sz w:val="24"/>
          <w:szCs w:val="24"/>
        </w:rPr>
        <w:t>Istirahat</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Pemutusan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(PP PKWT-PHK) </w:t>
      </w:r>
      <w:proofErr w:type="spellStart"/>
      <w:r w:rsidRPr="005A1EBA">
        <w:rPr>
          <w:rFonts w:ascii="Times New Roman" w:hAnsi="Times New Roman" w:cs="Times New Roman"/>
          <w:sz w:val="24"/>
          <w:szCs w:val="24"/>
        </w:rPr>
        <w:t>menyebutkan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alih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adalah</w:t>
      </w:r>
      <w:proofErr w:type="spellEnd"/>
      <w:r w:rsidRPr="005A1EBA">
        <w:rPr>
          <w:rFonts w:ascii="Times New Roman" w:hAnsi="Times New Roman" w:cs="Times New Roman"/>
          <w:sz w:val="24"/>
          <w:szCs w:val="24"/>
        </w:rPr>
        <w:t xml:space="preserve"> badan </w:t>
      </w:r>
      <w:proofErr w:type="spellStart"/>
      <w:r w:rsidRPr="005A1EBA">
        <w:rPr>
          <w:rFonts w:ascii="Times New Roman" w:hAnsi="Times New Roman" w:cs="Times New Roman"/>
          <w:sz w:val="24"/>
          <w:szCs w:val="24"/>
        </w:rPr>
        <w:t>usaha</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berbentuk</w:t>
      </w:r>
      <w:proofErr w:type="spellEnd"/>
      <w:r w:rsidRPr="005A1EBA">
        <w:rPr>
          <w:rFonts w:ascii="Times New Roman" w:hAnsi="Times New Roman" w:cs="Times New Roman"/>
          <w:sz w:val="24"/>
          <w:szCs w:val="24"/>
        </w:rPr>
        <w:t xml:space="preserve"> badan </w:t>
      </w:r>
      <w:proofErr w:type="spellStart"/>
      <w:r w:rsidRPr="005A1EBA">
        <w:rPr>
          <w:rFonts w:ascii="Times New Roman" w:hAnsi="Times New Roman" w:cs="Times New Roman"/>
          <w:sz w:val="24"/>
          <w:szCs w:val="24"/>
        </w:rPr>
        <w:t>hukum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memenuhi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syarat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melaksanakan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tertentu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tersebut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diikat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berdasarkan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perjanjian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disepakati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pemberi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Reytman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Aruan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selaku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Kasubdit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Penyelesaian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Perselisihan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Industrial Kemen</w:t>
      </w:r>
      <w:r w:rsidR="00B66674">
        <w:rPr>
          <w:rFonts w:ascii="Times New Roman" w:hAnsi="Times New Roman" w:cs="Times New Roman"/>
          <w:sz w:val="24"/>
          <w:szCs w:val="24"/>
        </w:rPr>
        <w:t>terian</w:t>
      </w:r>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Ketenagakerjaan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mengemuka</w:t>
      </w:r>
      <w:r w:rsidR="00B66674">
        <w:rPr>
          <w:rFonts w:ascii="Times New Roman" w:hAnsi="Times New Roman" w:cs="Times New Roman"/>
          <w:sz w:val="24"/>
          <w:szCs w:val="24"/>
        </w:rPr>
        <w:t>k</w:t>
      </w:r>
      <w:r w:rsidRPr="005A1EBA">
        <w:rPr>
          <w:rFonts w:ascii="Times New Roman" w:hAnsi="Times New Roman" w:cs="Times New Roman"/>
          <w:sz w:val="24"/>
          <w:szCs w:val="24"/>
        </w:rPr>
        <w:t>an</w:t>
      </w:r>
      <w:proofErr w:type="spellEnd"/>
      <w:r w:rsidRPr="005A1EBA">
        <w:rPr>
          <w:rFonts w:ascii="Times New Roman" w:hAnsi="Times New Roman" w:cs="Times New Roman"/>
          <w:sz w:val="24"/>
          <w:szCs w:val="24"/>
        </w:rPr>
        <w:t xml:space="preserve"> UU No.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mengatur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hak</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kewajiban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alih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Intinya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alih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lastRenderedPageBreak/>
        <w:t>bertanggungjawab</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penuh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atas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semua</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timbul</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akibat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w:t>
      </w:r>
    </w:p>
    <w:p w14:paraId="5A529140" w14:textId="77777777" w:rsidR="0045732D" w:rsidRDefault="00474DB7" w:rsidP="0045732D">
      <w:pPr>
        <w:spacing w:after="0" w:line="360" w:lineRule="auto"/>
        <w:ind w:left="567" w:firstLine="567"/>
        <w:jc w:val="both"/>
        <w:rPr>
          <w:rFonts w:ascii="Times New Roman" w:hAnsi="Times New Roman" w:cs="Times New Roman"/>
          <w:sz w:val="24"/>
          <w:szCs w:val="24"/>
        </w:rPr>
      </w:pPr>
      <w:proofErr w:type="spellStart"/>
      <w:r w:rsidRPr="005A1EBA">
        <w:rPr>
          <w:rFonts w:ascii="Times New Roman" w:hAnsi="Times New Roman" w:cs="Times New Roman"/>
          <w:sz w:val="24"/>
          <w:szCs w:val="24"/>
        </w:rPr>
        <w:t>Tanggungjawab</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alih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meliputi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buruh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upah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kesejahteraan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syarat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perselisihan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muncul</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dilaksanakan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sesuai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peraturan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Berbagai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hal</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diatur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perjanjian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peraturan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atau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perjanjian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bersama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Selain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antara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alih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buruh</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dipekerjakan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didasarkan</w:t>
      </w:r>
      <w:proofErr w:type="spellEnd"/>
      <w:r w:rsidRPr="005A1EBA">
        <w:rPr>
          <w:rFonts w:ascii="Times New Roman" w:hAnsi="Times New Roman" w:cs="Times New Roman"/>
          <w:sz w:val="24"/>
          <w:szCs w:val="24"/>
        </w:rPr>
        <w:t xml:space="preserve"> pada PKWT (</w:t>
      </w:r>
      <w:proofErr w:type="spellStart"/>
      <w:r w:rsidRPr="005A1EBA">
        <w:rPr>
          <w:rFonts w:ascii="Times New Roman" w:hAnsi="Times New Roman" w:cs="Times New Roman"/>
          <w:sz w:val="24"/>
          <w:szCs w:val="24"/>
        </w:rPr>
        <w:t>Perjanjian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Watu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Tertentu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atau</w:t>
      </w:r>
      <w:proofErr w:type="spellEnd"/>
      <w:r w:rsidRPr="005A1EBA">
        <w:rPr>
          <w:rFonts w:ascii="Times New Roman" w:hAnsi="Times New Roman" w:cs="Times New Roman"/>
          <w:sz w:val="24"/>
          <w:szCs w:val="24"/>
        </w:rPr>
        <w:t xml:space="preserve"> PKWTT (</w:t>
      </w:r>
      <w:proofErr w:type="spellStart"/>
      <w:r w:rsidRPr="005A1EBA">
        <w:rPr>
          <w:rFonts w:ascii="Times New Roman" w:hAnsi="Times New Roman" w:cs="Times New Roman"/>
          <w:sz w:val="24"/>
          <w:szCs w:val="24"/>
        </w:rPr>
        <w:t>Perjanjian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Watu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Tidak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Tertentu</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dibuat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secara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tertulis</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tidak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boleh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lisan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hal</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alih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mempekerjakan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buruh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berdasarkan</w:t>
      </w:r>
      <w:proofErr w:type="spellEnd"/>
      <w:r w:rsidRPr="005A1EBA">
        <w:rPr>
          <w:rFonts w:ascii="Times New Roman" w:hAnsi="Times New Roman" w:cs="Times New Roman"/>
          <w:sz w:val="24"/>
          <w:szCs w:val="24"/>
        </w:rPr>
        <w:t xml:space="preserve"> PKWT, </w:t>
      </w:r>
      <w:proofErr w:type="spellStart"/>
      <w:r w:rsidRPr="005A1EBA">
        <w:rPr>
          <w:rFonts w:ascii="Times New Roman" w:hAnsi="Times New Roman" w:cs="Times New Roman"/>
          <w:sz w:val="24"/>
          <w:szCs w:val="24"/>
        </w:rPr>
        <w:t>perjanjian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harus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mencantumkan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syarat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pengalihan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hak-hak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bagi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w:t>
      </w:r>
      <w:proofErr w:type="spellStart"/>
      <w:r w:rsidRPr="005A1EBA">
        <w:rPr>
          <w:rFonts w:ascii="Times New Roman" w:hAnsi="Times New Roman" w:cs="Times New Roman"/>
          <w:sz w:val="24"/>
          <w:szCs w:val="24"/>
        </w:rPr>
        <w:t>buruh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ketika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terjadi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pergantian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alih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sepanjang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obyek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tetap</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w:t>
      </w:r>
      <w:proofErr w:type="spellEnd"/>
      <w:r w:rsidRPr="005A1EBA">
        <w:rPr>
          <w:rFonts w:ascii="Times New Roman" w:hAnsi="Times New Roman" w:cs="Times New Roman"/>
          <w:sz w:val="24"/>
          <w:szCs w:val="24"/>
        </w:rPr>
        <w:t>.</w:t>
      </w:r>
    </w:p>
    <w:p w14:paraId="13A6985F" w14:textId="77777777" w:rsidR="00061428" w:rsidRDefault="00474DB7" w:rsidP="00061428">
      <w:pPr>
        <w:spacing w:after="0" w:line="360" w:lineRule="auto"/>
        <w:ind w:left="567" w:firstLine="567"/>
        <w:jc w:val="both"/>
        <w:rPr>
          <w:rFonts w:ascii="Times New Roman" w:hAnsi="Times New Roman" w:cs="Times New Roman"/>
          <w:sz w:val="24"/>
          <w:szCs w:val="24"/>
        </w:rPr>
      </w:pPr>
      <w:proofErr w:type="spellStart"/>
      <w:r w:rsidRPr="005A1EBA">
        <w:rPr>
          <w:rFonts w:ascii="Times New Roman" w:hAnsi="Times New Roman" w:cs="Times New Roman"/>
          <w:sz w:val="24"/>
          <w:szCs w:val="24"/>
        </w:rPr>
        <w:t>Putusan</w:t>
      </w:r>
      <w:proofErr w:type="spellEnd"/>
      <w:r w:rsidRPr="005A1EBA">
        <w:rPr>
          <w:rFonts w:ascii="Times New Roman" w:hAnsi="Times New Roman" w:cs="Times New Roman"/>
          <w:sz w:val="24"/>
          <w:szCs w:val="24"/>
        </w:rPr>
        <w:t xml:space="preserve"> MK No.27/PUU-IX/2011 </w:t>
      </w:r>
      <w:proofErr w:type="spellStart"/>
      <w:r w:rsidRPr="005A1EBA">
        <w:rPr>
          <w:rFonts w:ascii="Times New Roman" w:hAnsi="Times New Roman" w:cs="Times New Roman"/>
          <w:sz w:val="24"/>
          <w:szCs w:val="24"/>
        </w:rPr>
        <w:t>terkait</w:t>
      </w:r>
      <w:proofErr w:type="spellEnd"/>
      <w:r w:rsidRPr="005A1EBA">
        <w:rPr>
          <w:rFonts w:ascii="Times New Roman" w:hAnsi="Times New Roman" w:cs="Times New Roman"/>
          <w:sz w:val="24"/>
          <w:szCs w:val="24"/>
        </w:rPr>
        <w:t xml:space="preserve"> uji </w:t>
      </w:r>
      <w:proofErr w:type="spellStart"/>
      <w:r w:rsidRPr="005A1EBA">
        <w:rPr>
          <w:rFonts w:ascii="Times New Roman" w:hAnsi="Times New Roman" w:cs="Times New Roman"/>
          <w:sz w:val="24"/>
          <w:szCs w:val="24"/>
        </w:rPr>
        <w:t>materi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terhadap</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59,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64,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65, dan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66 UU No.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2001</w:t>
      </w:r>
      <w:r w:rsidR="0045732D">
        <w:rPr>
          <w:rFonts w:ascii="Times New Roman" w:hAnsi="Times New Roman" w:cs="Times New Roman"/>
          <w:sz w:val="24"/>
          <w:szCs w:val="24"/>
        </w:rPr>
        <w:t xml:space="preserve">, </w:t>
      </w:r>
      <w:proofErr w:type="spellStart"/>
      <w:r w:rsidR="0045732D">
        <w:rPr>
          <w:rFonts w:ascii="Times New Roman" w:hAnsi="Times New Roman" w:cs="Times New Roman"/>
          <w:sz w:val="24"/>
          <w:szCs w:val="24"/>
        </w:rPr>
        <w:t>d</w:t>
      </w:r>
      <w:r w:rsidRPr="005A1EBA">
        <w:rPr>
          <w:rFonts w:ascii="Times New Roman" w:hAnsi="Times New Roman" w:cs="Times New Roman"/>
          <w:sz w:val="24"/>
          <w:szCs w:val="24"/>
        </w:rPr>
        <w:t>imana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UU No.  13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2003, </w:t>
      </w:r>
      <w:proofErr w:type="spellStart"/>
      <w:r w:rsidRPr="005A1EBA">
        <w:rPr>
          <w:rFonts w:ascii="Times New Roman" w:hAnsi="Times New Roman" w:cs="Times New Roman"/>
          <w:sz w:val="24"/>
          <w:szCs w:val="24"/>
        </w:rPr>
        <w:t>batasan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jenis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kegiatan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dapat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dikerjakan</w:t>
      </w:r>
      <w:proofErr w:type="spellEnd"/>
      <w:r w:rsidRPr="005A1EBA">
        <w:rPr>
          <w:rFonts w:ascii="Times New Roman" w:hAnsi="Times New Roman" w:cs="Times New Roman"/>
          <w:sz w:val="24"/>
          <w:szCs w:val="24"/>
        </w:rPr>
        <w:t xml:space="preserve"> oleh </w:t>
      </w:r>
      <w:proofErr w:type="spellStart"/>
      <w:r w:rsidRPr="005A1EBA">
        <w:rPr>
          <w:rFonts w:ascii="Times New Roman" w:hAnsi="Times New Roman" w:cs="Times New Roman"/>
          <w:sz w:val="24"/>
          <w:szCs w:val="24"/>
        </w:rPr>
        <w:t>buruh</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Sedangkan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UU No.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telah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menghapus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batasan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tersebut</w:t>
      </w:r>
      <w:proofErr w:type="spellEnd"/>
      <w:r w:rsidRPr="005A1EBA">
        <w:rPr>
          <w:rFonts w:ascii="Times New Roman" w:hAnsi="Times New Roman" w:cs="Times New Roman"/>
          <w:sz w:val="24"/>
          <w:szCs w:val="24"/>
        </w:rPr>
        <w:t>.</w:t>
      </w:r>
      <w:r w:rsidR="008B70FE"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demikian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tidak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batasan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jenis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boleh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diberikan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alih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daya</w:t>
      </w:r>
      <w:proofErr w:type="spellEnd"/>
      <w:r w:rsidRPr="005A1EBA">
        <w:rPr>
          <w:rFonts w:ascii="Times New Roman" w:hAnsi="Times New Roman" w:cs="Times New Roman"/>
          <w:sz w:val="24"/>
          <w:szCs w:val="24"/>
        </w:rPr>
        <w:t xml:space="preserve">. Partner SSEK Legal </w:t>
      </w:r>
      <w:proofErr w:type="spellStart"/>
      <w:r w:rsidRPr="005A1EBA">
        <w:rPr>
          <w:rFonts w:ascii="Times New Roman" w:hAnsi="Times New Roman" w:cs="Times New Roman"/>
          <w:sz w:val="24"/>
          <w:szCs w:val="24"/>
        </w:rPr>
        <w:t>Consultans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Fahrul</w:t>
      </w:r>
      <w:proofErr w:type="spellEnd"/>
      <w:r w:rsidRPr="005A1EBA">
        <w:rPr>
          <w:rFonts w:ascii="Times New Roman" w:hAnsi="Times New Roman" w:cs="Times New Roman"/>
          <w:sz w:val="24"/>
          <w:szCs w:val="24"/>
        </w:rPr>
        <w:t xml:space="preserve"> S Yusuf,</w:t>
      </w:r>
      <w:r w:rsidR="00343612" w:rsidRPr="005A1EBA">
        <w:rPr>
          <w:rFonts w:ascii="Times New Roman" w:hAnsi="Times New Roman" w:cs="Times New Roman"/>
          <w:sz w:val="24"/>
          <w:szCs w:val="24"/>
        </w:rPr>
        <w:t xml:space="preserve"> </w:t>
      </w:r>
      <w:r w:rsidR="00343612" w:rsidRPr="005A1EBA">
        <w:rPr>
          <w:rFonts w:ascii="Times New Roman" w:hAnsi="Times New Roman" w:cs="Times New Roman"/>
          <w:sz w:val="24"/>
          <w:szCs w:val="24"/>
        </w:rPr>
        <w:fldChar w:fldCharType="begin" w:fldLock="1"/>
      </w:r>
      <w:r w:rsidR="00FB73C7" w:rsidRPr="005A1EBA">
        <w:rPr>
          <w:rFonts w:ascii="Times New Roman" w:hAnsi="Times New Roman" w:cs="Times New Roman"/>
          <w:sz w:val="24"/>
          <w:szCs w:val="24"/>
        </w:rPr>
        <w:instrText>ADDIN CSL_CITATION {"citationItems":[{"id":"ITEM-1","itemData":{"author":[{"dropping-particle":"","family":"Hutabarat","given":"Intan Mayasari","non-dropping-particle":"","parse-names":false,"suffix":""}],"container-title":"Jurnal Magister Hukum Program Pascasarjana Universitas HKBP Nommensen","id":"ITEM-1","issue":"01","issued":{"date-parts":[["2021"]]},"page":"55-79","title":"Tanggung Jawab Perusahaan Alih Daya Terhadap Pekerja Outsourching Yang Terkena Pemutusan Hubungan Kerja Dimasa Pandemi Covid-19","type":"article-journal","volume":"02"},"uris":["http://www.mendeley.com/documents/?uuid=68c89064-d025-4c3c-b260-18e86acef92d"]}],"mendeley":{"formattedCitation":"(Hutabarat, 2021)","plainTextFormattedCitation":"(Hutabarat, 2021)","previouslyFormattedCitation":"(Hutabarat, 2021)"},"properties":{"noteIndex":0},"schema":"https://github.com/citation-style-language/schema/raw/master/csl-citation.json"}</w:instrText>
      </w:r>
      <w:r w:rsidR="00343612" w:rsidRPr="005A1EBA">
        <w:rPr>
          <w:rFonts w:ascii="Times New Roman" w:hAnsi="Times New Roman" w:cs="Times New Roman"/>
          <w:sz w:val="24"/>
          <w:szCs w:val="24"/>
        </w:rPr>
        <w:fldChar w:fldCharType="separate"/>
      </w:r>
      <w:r w:rsidR="00343612" w:rsidRPr="005A1EBA">
        <w:rPr>
          <w:rFonts w:ascii="Times New Roman" w:hAnsi="Times New Roman" w:cs="Times New Roman"/>
          <w:noProof/>
          <w:sz w:val="24"/>
          <w:szCs w:val="24"/>
        </w:rPr>
        <w:t>(Hutabarat, 2021)</w:t>
      </w:r>
      <w:r w:rsidR="00343612" w:rsidRPr="005A1EBA">
        <w:rPr>
          <w:rFonts w:ascii="Times New Roman" w:hAnsi="Times New Roman" w:cs="Times New Roman"/>
          <w:sz w:val="24"/>
          <w:szCs w:val="24"/>
        </w:rPr>
        <w:fldChar w:fldCharType="end"/>
      </w:r>
      <w:r w:rsidR="00FB73C7"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mengemukanan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Bahwa</w:t>
      </w:r>
      <w:proofErr w:type="spellEnd"/>
      <w:r w:rsidRPr="005A1EBA">
        <w:rPr>
          <w:rFonts w:ascii="Times New Roman" w:hAnsi="Times New Roman" w:cs="Times New Roman"/>
          <w:sz w:val="24"/>
          <w:szCs w:val="24"/>
        </w:rPr>
        <w:t xml:space="preserve"> UU No.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telah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w:t>
      </w:r>
      <w:r w:rsidR="005F530C">
        <w:rPr>
          <w:rFonts w:ascii="Times New Roman" w:hAnsi="Times New Roman" w:cs="Times New Roman"/>
          <w:sz w:val="24"/>
          <w:szCs w:val="24"/>
        </w:rPr>
        <w:t>ha</w:t>
      </w:r>
      <w:r w:rsidRPr="005A1EBA">
        <w:rPr>
          <w:rFonts w:ascii="Times New Roman" w:hAnsi="Times New Roman" w:cs="Times New Roman"/>
          <w:sz w:val="24"/>
          <w:szCs w:val="24"/>
        </w:rPr>
        <w:t>pus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perbedaan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pengaturan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mengenai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perjanjian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pemborongan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atau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penyedia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jasa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terhadap</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tenaga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upah</w:t>
      </w:r>
      <w:proofErr w:type="spellEnd"/>
      <w:r w:rsidRPr="005A1EBA">
        <w:rPr>
          <w:rFonts w:ascii="Times New Roman" w:hAnsi="Times New Roman" w:cs="Times New Roman"/>
          <w:sz w:val="24"/>
          <w:szCs w:val="24"/>
        </w:rPr>
        <w:t xml:space="preserve"> minimum, </w:t>
      </w:r>
      <w:proofErr w:type="spellStart"/>
      <w:r w:rsidRPr="005A1EBA">
        <w:rPr>
          <w:rFonts w:ascii="Times New Roman" w:hAnsi="Times New Roman" w:cs="Times New Roman"/>
          <w:sz w:val="24"/>
          <w:szCs w:val="24"/>
        </w:rPr>
        <w:t>syarat-syarat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kesejahteraan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serta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perselisihan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timbul</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harus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dilaksanakan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setidak-tidakn</w:t>
      </w:r>
      <w:r w:rsidR="00E136F2">
        <w:rPr>
          <w:rFonts w:ascii="Times New Roman" w:hAnsi="Times New Roman" w:cs="Times New Roman"/>
          <w:sz w:val="24"/>
          <w:szCs w:val="24"/>
        </w:rPr>
        <w:t>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berpedoman</w:t>
      </w:r>
      <w:proofErr w:type="spellEnd"/>
      <w:r w:rsidRPr="005A1EBA">
        <w:rPr>
          <w:rFonts w:ascii="Times New Roman" w:hAnsi="Times New Roman" w:cs="Times New Roman"/>
          <w:sz w:val="24"/>
          <w:szCs w:val="24"/>
        </w:rPr>
        <w:t xml:space="preserve"> pada </w:t>
      </w: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peraturan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perundang-undangan</w:t>
      </w:r>
      <w:proofErr w:type="spellEnd"/>
      <w:r w:rsidRPr="005A1EBA">
        <w:rPr>
          <w:rFonts w:ascii="Times New Roman" w:hAnsi="Times New Roman" w:cs="Times New Roman"/>
          <w:sz w:val="24"/>
          <w:szCs w:val="24"/>
        </w:rPr>
        <w:t xml:space="preserve">. Hal </w:t>
      </w:r>
      <w:proofErr w:type="spellStart"/>
      <w:r w:rsidRPr="005A1EBA">
        <w:rPr>
          <w:rFonts w:ascii="Times New Roman" w:hAnsi="Times New Roman" w:cs="Times New Roman"/>
          <w:sz w:val="24"/>
          <w:szCs w:val="24"/>
        </w:rPr>
        <w:t>ini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sekaligus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menjadi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tanggungjawab</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alih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Bagi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tenaga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outsourching</w:t>
      </w:r>
      <w:proofErr w:type="spellEnd"/>
      <w:r w:rsidRPr="005A1EBA">
        <w:rPr>
          <w:rFonts w:ascii="Times New Roman" w:hAnsi="Times New Roman" w:cs="Times New Roman"/>
          <w:sz w:val="24"/>
          <w:szCs w:val="24"/>
        </w:rPr>
        <w:t xml:space="preserve"> yang paling </w:t>
      </w:r>
      <w:proofErr w:type="spellStart"/>
      <w:r w:rsidRPr="005A1EBA">
        <w:rPr>
          <w:rFonts w:ascii="Times New Roman" w:hAnsi="Times New Roman" w:cs="Times New Roman"/>
          <w:sz w:val="24"/>
          <w:szCs w:val="24"/>
        </w:rPr>
        <w:t>penting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bahwa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tenaga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w:t>
      </w:r>
      <w:proofErr w:type="spellStart"/>
      <w:r w:rsidRPr="005A1EBA">
        <w:rPr>
          <w:rFonts w:ascii="Times New Roman" w:hAnsi="Times New Roman" w:cs="Times New Roman"/>
          <w:sz w:val="24"/>
          <w:szCs w:val="24"/>
        </w:rPr>
        <w:t>buruh</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dipekerjakan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atas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dasar</w:t>
      </w:r>
      <w:proofErr w:type="spellEnd"/>
      <w:r w:rsidRPr="005A1EBA">
        <w:rPr>
          <w:rFonts w:ascii="Times New Roman" w:hAnsi="Times New Roman" w:cs="Times New Roman"/>
          <w:sz w:val="24"/>
          <w:szCs w:val="24"/>
        </w:rPr>
        <w:t xml:space="preserve"> PKWT. Hal </w:t>
      </w:r>
      <w:proofErr w:type="spellStart"/>
      <w:r w:rsidRPr="005A1EBA">
        <w:rPr>
          <w:rFonts w:ascii="Times New Roman" w:hAnsi="Times New Roman" w:cs="Times New Roman"/>
          <w:sz w:val="24"/>
          <w:szCs w:val="24"/>
        </w:rPr>
        <w:t>ini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perjanjian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harus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w:t>
      </w:r>
      <w:r w:rsidR="00EF196F">
        <w:rPr>
          <w:rFonts w:ascii="Times New Roman" w:hAnsi="Times New Roman" w:cs="Times New Roman"/>
          <w:sz w:val="24"/>
          <w:szCs w:val="24"/>
        </w:rPr>
        <w:t>s</w:t>
      </w:r>
      <w:r w:rsidRPr="005A1EBA">
        <w:rPr>
          <w:rFonts w:ascii="Times New Roman" w:hAnsi="Times New Roman" w:cs="Times New Roman"/>
          <w:sz w:val="24"/>
          <w:szCs w:val="24"/>
        </w:rPr>
        <w:t>yaratan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mengenai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pengalihan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hak-hak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bagi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tenaga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khusu</w:t>
      </w:r>
      <w:r w:rsidR="00EF196F">
        <w:rPr>
          <w:rFonts w:ascii="Times New Roman" w:hAnsi="Times New Roman" w:cs="Times New Roman"/>
          <w:sz w:val="24"/>
          <w:szCs w:val="24"/>
        </w:rPr>
        <w:t>s</w:t>
      </w:r>
      <w:r w:rsidRPr="005A1EBA">
        <w:rPr>
          <w:rFonts w:ascii="Times New Roman" w:hAnsi="Times New Roman" w:cs="Times New Roman"/>
          <w:sz w:val="24"/>
          <w:szCs w:val="24"/>
        </w:rPr>
        <w:t>nya</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apabila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terjadi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pergantian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alih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serta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sepanjang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obyek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pekerjannya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tetap</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w:t>
      </w:r>
      <w:proofErr w:type="spellEnd"/>
      <w:r w:rsidRPr="005A1EBA">
        <w:rPr>
          <w:rFonts w:ascii="Times New Roman" w:hAnsi="Times New Roman" w:cs="Times New Roman"/>
          <w:sz w:val="24"/>
          <w:szCs w:val="24"/>
        </w:rPr>
        <w:t>.</w:t>
      </w:r>
    </w:p>
    <w:p w14:paraId="1AD8C616" w14:textId="77777777" w:rsidR="002669B0" w:rsidRDefault="00474DB7" w:rsidP="002669B0">
      <w:pPr>
        <w:spacing w:after="0" w:line="360" w:lineRule="auto"/>
        <w:ind w:left="567" w:firstLine="567"/>
        <w:jc w:val="both"/>
        <w:rPr>
          <w:rFonts w:ascii="Times New Roman" w:hAnsi="Times New Roman" w:cs="Times New Roman"/>
          <w:sz w:val="24"/>
          <w:szCs w:val="24"/>
        </w:rPr>
      </w:pPr>
      <w:proofErr w:type="spellStart"/>
      <w:r w:rsidRPr="005A1EBA">
        <w:rPr>
          <w:rFonts w:ascii="Times New Roman" w:hAnsi="Times New Roman" w:cs="Times New Roman"/>
          <w:sz w:val="24"/>
          <w:szCs w:val="24"/>
        </w:rPr>
        <w:t>Mengingat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tentang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perjanjian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pemborongan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penyedia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jasa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UU No. 13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2003 </w:t>
      </w:r>
      <w:proofErr w:type="spellStart"/>
      <w:r w:rsidRPr="005A1EBA">
        <w:rPr>
          <w:rFonts w:ascii="Times New Roman" w:hAnsi="Times New Roman" w:cs="Times New Roman"/>
          <w:sz w:val="24"/>
          <w:szCs w:val="24"/>
        </w:rPr>
        <w:t>sudah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dihapus</w:t>
      </w:r>
      <w:proofErr w:type="spellEnd"/>
      <w:r w:rsidRPr="005A1EBA">
        <w:rPr>
          <w:rFonts w:ascii="Times New Roman" w:hAnsi="Times New Roman" w:cs="Times New Roman"/>
          <w:sz w:val="24"/>
          <w:szCs w:val="24"/>
        </w:rPr>
        <w:t xml:space="preserve"> UU No.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Fahrul</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lastRenderedPageBreak/>
        <w:t>berpendapat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peraturan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perundang-undangan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masih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memuat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tersebut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semestinya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tidak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berlaku</w:t>
      </w:r>
      <w:proofErr w:type="spellEnd"/>
      <w:r w:rsidRPr="005A1EBA">
        <w:rPr>
          <w:rFonts w:ascii="Times New Roman" w:hAnsi="Times New Roman" w:cs="Times New Roman"/>
          <w:sz w:val="24"/>
          <w:szCs w:val="24"/>
        </w:rPr>
        <w:t xml:space="preserve">. UU No.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juga </w:t>
      </w:r>
      <w:proofErr w:type="spellStart"/>
      <w:r w:rsidRPr="005A1EBA">
        <w:rPr>
          <w:rFonts w:ascii="Times New Roman" w:hAnsi="Times New Roman" w:cs="Times New Roman"/>
          <w:sz w:val="24"/>
          <w:szCs w:val="24"/>
        </w:rPr>
        <w:t>menghapus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UU No. 13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2003 yang </w:t>
      </w:r>
      <w:proofErr w:type="spellStart"/>
      <w:r w:rsidRPr="005A1EBA">
        <w:rPr>
          <w:rFonts w:ascii="Times New Roman" w:hAnsi="Times New Roman" w:cs="Times New Roman"/>
          <w:sz w:val="24"/>
          <w:szCs w:val="24"/>
        </w:rPr>
        <w:t>memungkinkan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buruh</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beralih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pemberi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menjadi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tetap</w:t>
      </w:r>
      <w:proofErr w:type="spellEnd"/>
      <w:r w:rsidRPr="005A1EBA">
        <w:rPr>
          <w:rFonts w:ascii="Times New Roman" w:hAnsi="Times New Roman" w:cs="Times New Roman"/>
          <w:sz w:val="24"/>
          <w:szCs w:val="24"/>
        </w:rPr>
        <w:t xml:space="preserve">/PKWTT) </w:t>
      </w:r>
      <w:proofErr w:type="spellStart"/>
      <w:r w:rsidRPr="005A1EBA">
        <w:rPr>
          <w:rFonts w:ascii="Times New Roman" w:hAnsi="Times New Roman" w:cs="Times New Roman"/>
          <w:sz w:val="24"/>
          <w:szCs w:val="24"/>
        </w:rPr>
        <w:t>jika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syarat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pelaksanaan</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tidak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terpenuhi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Sehingga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tidak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lagi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pembatasan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kegiatan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usaha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utama</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penunjang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alih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bisa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dilibatkan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untuk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inti (</w:t>
      </w:r>
      <w:proofErr w:type="spellStart"/>
      <w:r w:rsidRPr="005A1EBA">
        <w:rPr>
          <w:rFonts w:ascii="Times New Roman" w:hAnsi="Times New Roman" w:cs="Times New Roman"/>
          <w:sz w:val="24"/>
          <w:szCs w:val="24"/>
        </w:rPr>
        <w:t>utama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atau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produksi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perusahaan</w:t>
      </w:r>
      <w:proofErr w:type="spellEnd"/>
      <w:r w:rsidR="00103091" w:rsidRPr="005A1EBA">
        <w:rPr>
          <w:rFonts w:ascii="Times New Roman" w:hAnsi="Times New Roman" w:cs="Times New Roman"/>
          <w:sz w:val="24"/>
          <w:szCs w:val="24"/>
        </w:rPr>
        <w:t>.</w:t>
      </w:r>
    </w:p>
    <w:p w14:paraId="3F43C531" w14:textId="6552216A" w:rsidR="00474DB7" w:rsidRPr="005A1EBA" w:rsidRDefault="00474DB7" w:rsidP="002669B0">
      <w:pPr>
        <w:spacing w:after="0" w:line="360" w:lineRule="auto"/>
        <w:ind w:left="567" w:firstLine="567"/>
        <w:jc w:val="both"/>
        <w:rPr>
          <w:rFonts w:ascii="Times New Roman" w:hAnsi="Times New Roman" w:cs="Times New Roman"/>
          <w:sz w:val="24"/>
          <w:szCs w:val="24"/>
        </w:rPr>
      </w:pP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66 Ayat (2) </w:t>
      </w:r>
      <w:proofErr w:type="spellStart"/>
      <w:r w:rsidRPr="005A1EBA">
        <w:rPr>
          <w:rFonts w:ascii="Times New Roman" w:hAnsi="Times New Roman" w:cs="Times New Roman"/>
          <w:sz w:val="24"/>
          <w:szCs w:val="24"/>
        </w:rPr>
        <w:t>huruf</w:t>
      </w:r>
      <w:proofErr w:type="spellEnd"/>
      <w:r w:rsidRPr="005A1EBA">
        <w:rPr>
          <w:rFonts w:ascii="Times New Roman" w:hAnsi="Times New Roman" w:cs="Times New Roman"/>
          <w:sz w:val="24"/>
          <w:szCs w:val="24"/>
        </w:rPr>
        <w:t xml:space="preserve"> b UU No. 13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2003 </w:t>
      </w:r>
      <w:proofErr w:type="spellStart"/>
      <w:r w:rsidRPr="005A1EBA">
        <w:rPr>
          <w:rFonts w:ascii="Times New Roman" w:hAnsi="Times New Roman" w:cs="Times New Roman"/>
          <w:sz w:val="24"/>
          <w:szCs w:val="24"/>
        </w:rPr>
        <w:t>Tentang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Ketenagakerjaan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sebelum</w:t>
      </w:r>
      <w:proofErr w:type="spellEnd"/>
      <w:r w:rsidRPr="005A1EBA">
        <w:rPr>
          <w:rFonts w:ascii="Times New Roman" w:hAnsi="Times New Roman" w:cs="Times New Roman"/>
          <w:sz w:val="24"/>
          <w:szCs w:val="24"/>
        </w:rPr>
        <w:t xml:space="preserve"> UU No.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jo.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66 (1) UU No. 13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2003 </w:t>
      </w:r>
      <w:proofErr w:type="spellStart"/>
      <w:r w:rsidRPr="005A1EBA">
        <w:rPr>
          <w:rFonts w:ascii="Times New Roman" w:hAnsi="Times New Roman" w:cs="Times New Roman"/>
          <w:sz w:val="24"/>
          <w:szCs w:val="24"/>
        </w:rPr>
        <w:t>pasca</w:t>
      </w:r>
      <w:proofErr w:type="spellEnd"/>
      <w:r w:rsidRPr="005A1EBA">
        <w:rPr>
          <w:rFonts w:ascii="Times New Roman" w:hAnsi="Times New Roman" w:cs="Times New Roman"/>
          <w:sz w:val="24"/>
          <w:szCs w:val="24"/>
        </w:rPr>
        <w:t xml:space="preserve"> UU No.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dapat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berupa</w:t>
      </w:r>
      <w:proofErr w:type="spellEnd"/>
      <w:r w:rsidRPr="005A1EBA">
        <w:rPr>
          <w:rFonts w:ascii="Times New Roman" w:hAnsi="Times New Roman" w:cs="Times New Roman"/>
          <w:sz w:val="24"/>
          <w:szCs w:val="24"/>
        </w:rPr>
        <w:t xml:space="preserve"> PKWT </w:t>
      </w:r>
      <w:proofErr w:type="spellStart"/>
      <w:r w:rsidRPr="005A1EBA">
        <w:rPr>
          <w:rFonts w:ascii="Times New Roman" w:hAnsi="Times New Roman" w:cs="Times New Roman"/>
          <w:sz w:val="24"/>
          <w:szCs w:val="24"/>
        </w:rPr>
        <w:t>atau</w:t>
      </w:r>
      <w:proofErr w:type="spellEnd"/>
      <w:r w:rsidRPr="005A1EBA">
        <w:rPr>
          <w:rFonts w:ascii="Times New Roman" w:hAnsi="Times New Roman" w:cs="Times New Roman"/>
          <w:sz w:val="24"/>
          <w:szCs w:val="24"/>
        </w:rPr>
        <w:t xml:space="preserve"> PKWTT.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hal</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pemutusan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baik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pemutusan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diatur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UU No.  13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2003 </w:t>
      </w:r>
      <w:proofErr w:type="spellStart"/>
      <w:r w:rsidRPr="005A1EBA">
        <w:rPr>
          <w:rFonts w:ascii="Times New Roman" w:hAnsi="Times New Roman" w:cs="Times New Roman"/>
          <w:sz w:val="24"/>
          <w:szCs w:val="24"/>
        </w:rPr>
        <w:t>Tentang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Ketenagakerjaan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maupun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pemutusan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diatur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UU No.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Tentang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Cipta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Bagian IV </w:t>
      </w:r>
      <w:proofErr w:type="spellStart"/>
      <w:r w:rsidRPr="005A1EBA">
        <w:rPr>
          <w:rFonts w:ascii="Times New Roman" w:hAnsi="Times New Roman" w:cs="Times New Roman"/>
          <w:sz w:val="24"/>
          <w:szCs w:val="24"/>
        </w:rPr>
        <w:t>Ketenagakerjaan</w:t>
      </w:r>
      <w:proofErr w:type="spellEnd"/>
      <w:r w:rsidRPr="005A1EBA">
        <w:rPr>
          <w:rFonts w:ascii="Times New Roman" w:hAnsi="Times New Roman" w:cs="Times New Roman"/>
          <w:sz w:val="24"/>
          <w:szCs w:val="24"/>
        </w:rPr>
        <w:t>.</w:t>
      </w:r>
    </w:p>
    <w:p w14:paraId="25F0B96D" w14:textId="46639A8D" w:rsidR="00474DB7" w:rsidRPr="005A1EBA" w:rsidRDefault="00474DB7" w:rsidP="00127934">
      <w:pPr>
        <w:pStyle w:val="ListParagraph"/>
        <w:numPr>
          <w:ilvl w:val="0"/>
          <w:numId w:val="23"/>
        </w:numPr>
        <w:spacing w:after="0" w:line="360" w:lineRule="auto"/>
        <w:ind w:left="851" w:hanging="284"/>
        <w:jc w:val="both"/>
        <w:rPr>
          <w:rFonts w:ascii="Times New Roman" w:hAnsi="Times New Roman" w:cs="Times New Roman"/>
          <w:sz w:val="24"/>
          <w:szCs w:val="24"/>
        </w:rPr>
      </w:pPr>
      <w:proofErr w:type="spellStart"/>
      <w:r w:rsidRPr="005A1EBA">
        <w:rPr>
          <w:rFonts w:ascii="Times New Roman" w:hAnsi="Times New Roman" w:cs="Times New Roman"/>
          <w:sz w:val="24"/>
          <w:szCs w:val="24"/>
        </w:rPr>
        <w:t>Untuk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PKWTT.</w:t>
      </w:r>
    </w:p>
    <w:p w14:paraId="2EEB61B6" w14:textId="77777777" w:rsidR="00DD5DE1" w:rsidRDefault="00474DB7" w:rsidP="00DD5DE1">
      <w:pPr>
        <w:pStyle w:val="ListParagraph"/>
        <w:spacing w:after="0" w:line="360" w:lineRule="auto"/>
        <w:ind w:left="851" w:firstLine="567"/>
        <w:jc w:val="both"/>
        <w:rPr>
          <w:rFonts w:ascii="Times New Roman" w:hAnsi="Times New Roman" w:cs="Times New Roman"/>
          <w:sz w:val="24"/>
          <w:szCs w:val="24"/>
        </w:rPr>
      </w:pP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bagi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outsourcing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PKWTT pada </w:t>
      </w: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UU No.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yaitu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pengaturan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tentang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pemberian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Jaminan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Kehilangan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dikelola</w:t>
      </w:r>
      <w:proofErr w:type="spellEnd"/>
      <w:r w:rsidRPr="005A1EBA">
        <w:rPr>
          <w:rFonts w:ascii="Times New Roman" w:hAnsi="Times New Roman" w:cs="Times New Roman"/>
          <w:sz w:val="24"/>
          <w:szCs w:val="24"/>
        </w:rPr>
        <w:t xml:space="preserve"> oleh BPJS </w:t>
      </w:r>
      <w:proofErr w:type="spellStart"/>
      <w:r w:rsidRPr="005A1EBA">
        <w:rPr>
          <w:rFonts w:ascii="Times New Roman" w:hAnsi="Times New Roman" w:cs="Times New Roman"/>
          <w:sz w:val="24"/>
          <w:szCs w:val="24"/>
        </w:rPr>
        <w:t>Ketenagakerjaan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Pemberian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jamina</w:t>
      </w:r>
      <w:r w:rsidR="00DD5DE1">
        <w:rPr>
          <w:rFonts w:ascii="Times New Roman" w:hAnsi="Times New Roman" w:cs="Times New Roman"/>
          <w:sz w:val="24"/>
          <w:szCs w:val="24"/>
        </w:rPr>
        <w:t>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diberikan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kepada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w:t>
      </w:r>
      <w:proofErr w:type="spellStart"/>
      <w:r w:rsidRPr="005A1EBA">
        <w:rPr>
          <w:rFonts w:ascii="Times New Roman" w:hAnsi="Times New Roman" w:cs="Times New Roman"/>
          <w:sz w:val="24"/>
          <w:szCs w:val="24"/>
        </w:rPr>
        <w:t>buruh</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mengalami</w:t>
      </w:r>
      <w:proofErr w:type="spellEnd"/>
      <w:r w:rsidRPr="005A1EBA">
        <w:rPr>
          <w:rFonts w:ascii="Times New Roman" w:hAnsi="Times New Roman" w:cs="Times New Roman"/>
          <w:sz w:val="24"/>
          <w:szCs w:val="24"/>
        </w:rPr>
        <w:t xml:space="preserve"> PHK, </w:t>
      </w:r>
      <w:proofErr w:type="spellStart"/>
      <w:r w:rsidRPr="005A1EBA">
        <w:rPr>
          <w:rFonts w:ascii="Times New Roman" w:hAnsi="Times New Roman" w:cs="Times New Roman"/>
          <w:sz w:val="24"/>
          <w:szCs w:val="24"/>
        </w:rPr>
        <w:t>berupa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manfaat</w:t>
      </w:r>
      <w:proofErr w:type="spellEnd"/>
      <w:r w:rsidRPr="005A1EBA">
        <w:rPr>
          <w:rFonts w:ascii="Times New Roman" w:hAnsi="Times New Roman" w:cs="Times New Roman"/>
          <w:sz w:val="24"/>
          <w:szCs w:val="24"/>
        </w:rPr>
        <w:t xml:space="preserve"> uang </w:t>
      </w:r>
      <w:proofErr w:type="spellStart"/>
      <w:r w:rsidRPr="005A1EBA">
        <w:rPr>
          <w:rFonts w:ascii="Times New Roman" w:hAnsi="Times New Roman" w:cs="Times New Roman"/>
          <w:sz w:val="24"/>
          <w:szCs w:val="24"/>
        </w:rPr>
        <w:t>tunai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akses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informasi</w:t>
      </w:r>
      <w:proofErr w:type="spellEnd"/>
      <w:r w:rsidRPr="005A1EBA">
        <w:rPr>
          <w:rFonts w:ascii="Times New Roman" w:hAnsi="Times New Roman" w:cs="Times New Roman"/>
          <w:sz w:val="24"/>
          <w:szCs w:val="24"/>
        </w:rPr>
        <w:t xml:space="preserve"> pasar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pelatihan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00DD5DE1">
        <w:rPr>
          <w:rFonts w:ascii="Times New Roman" w:hAnsi="Times New Roman" w:cs="Times New Roman"/>
          <w:sz w:val="24"/>
          <w:szCs w:val="24"/>
        </w:rPr>
        <w:t>i</w:t>
      </w:r>
      <w:r w:rsidRPr="005A1EBA">
        <w:rPr>
          <w:rFonts w:ascii="Times New Roman" w:hAnsi="Times New Roman" w:cs="Times New Roman"/>
          <w:sz w:val="24"/>
          <w:szCs w:val="24"/>
        </w:rPr>
        <w:t>uran</w:t>
      </w:r>
      <w:proofErr w:type="spellEnd"/>
      <w:r w:rsidRPr="005A1EBA">
        <w:rPr>
          <w:rFonts w:ascii="Times New Roman" w:hAnsi="Times New Roman" w:cs="Times New Roman"/>
          <w:sz w:val="24"/>
          <w:szCs w:val="24"/>
        </w:rPr>
        <w:t xml:space="preserve"> program </w:t>
      </w:r>
      <w:proofErr w:type="spellStart"/>
      <w:r w:rsidRPr="005A1EBA">
        <w:rPr>
          <w:rFonts w:ascii="Times New Roman" w:hAnsi="Times New Roman" w:cs="Times New Roman"/>
          <w:sz w:val="24"/>
          <w:szCs w:val="24"/>
        </w:rPr>
        <w:t>Jaminan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Kehilangan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(JKP) </w:t>
      </w:r>
      <w:proofErr w:type="spellStart"/>
      <w:r w:rsidRPr="005A1EBA">
        <w:rPr>
          <w:rFonts w:ascii="Times New Roman" w:hAnsi="Times New Roman" w:cs="Times New Roman"/>
          <w:sz w:val="24"/>
          <w:szCs w:val="24"/>
        </w:rPr>
        <w:t>wajib</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dibayar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setiap</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bulan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sebesar</w:t>
      </w:r>
      <w:proofErr w:type="spellEnd"/>
      <w:r w:rsidRPr="005A1EBA">
        <w:rPr>
          <w:rFonts w:ascii="Times New Roman" w:hAnsi="Times New Roman" w:cs="Times New Roman"/>
          <w:sz w:val="24"/>
          <w:szCs w:val="24"/>
        </w:rPr>
        <w:t xml:space="preserve"> 0,46 % </w:t>
      </w:r>
      <w:proofErr w:type="spellStart"/>
      <w:r w:rsidRPr="005A1EBA">
        <w:rPr>
          <w:rFonts w:ascii="Times New Roman" w:hAnsi="Times New Roman" w:cs="Times New Roman"/>
          <w:sz w:val="24"/>
          <w:szCs w:val="24"/>
        </w:rPr>
        <w:t>dari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jumlah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upah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bulanan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Sekitar</w:t>
      </w:r>
      <w:proofErr w:type="spellEnd"/>
      <w:r w:rsidRPr="005A1EBA">
        <w:rPr>
          <w:rFonts w:ascii="Times New Roman" w:hAnsi="Times New Roman" w:cs="Times New Roman"/>
          <w:sz w:val="24"/>
          <w:szCs w:val="24"/>
        </w:rPr>
        <w:t xml:space="preserve"> 0,22 </w:t>
      </w:r>
      <w:r w:rsidR="00DD5DE1">
        <w:rPr>
          <w:rFonts w:ascii="Times New Roman" w:hAnsi="Times New Roman" w:cs="Times New Roman"/>
          <w:sz w:val="24"/>
          <w:szCs w:val="24"/>
        </w:rPr>
        <w:t>%</w:t>
      </w:r>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jumlah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iuran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dibayar</w:t>
      </w:r>
      <w:proofErr w:type="spellEnd"/>
      <w:r w:rsidRPr="005A1EBA">
        <w:rPr>
          <w:rFonts w:ascii="Times New Roman" w:hAnsi="Times New Roman" w:cs="Times New Roman"/>
          <w:sz w:val="24"/>
          <w:szCs w:val="24"/>
        </w:rPr>
        <w:t xml:space="preserve"> oleh </w:t>
      </w:r>
      <w:proofErr w:type="spellStart"/>
      <w:r w:rsidRPr="005A1EBA">
        <w:rPr>
          <w:rFonts w:ascii="Times New Roman" w:hAnsi="Times New Roman" w:cs="Times New Roman"/>
          <w:sz w:val="24"/>
          <w:szCs w:val="24"/>
        </w:rPr>
        <w:t>pemerintah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Sisanya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dibayar</w:t>
      </w:r>
      <w:proofErr w:type="spellEnd"/>
      <w:r w:rsidRPr="005A1EBA">
        <w:rPr>
          <w:rFonts w:ascii="Times New Roman" w:hAnsi="Times New Roman" w:cs="Times New Roman"/>
          <w:sz w:val="24"/>
          <w:szCs w:val="24"/>
        </w:rPr>
        <w:t xml:space="preserve"> oleh </w:t>
      </w:r>
      <w:proofErr w:type="spellStart"/>
      <w:r w:rsidRPr="005A1EBA">
        <w:rPr>
          <w:rFonts w:ascii="Times New Roman" w:hAnsi="Times New Roman" w:cs="Times New Roman"/>
          <w:sz w:val="24"/>
          <w:szCs w:val="24"/>
        </w:rPr>
        <w:t>sumber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pendanaan</w:t>
      </w:r>
      <w:proofErr w:type="spellEnd"/>
      <w:r w:rsidRPr="005A1EBA">
        <w:rPr>
          <w:rFonts w:ascii="Times New Roman" w:hAnsi="Times New Roman" w:cs="Times New Roman"/>
          <w:sz w:val="24"/>
          <w:szCs w:val="24"/>
        </w:rPr>
        <w:t xml:space="preserve"> JKP yang </w:t>
      </w:r>
      <w:proofErr w:type="spellStart"/>
      <w:r w:rsidRPr="005A1EBA">
        <w:rPr>
          <w:rFonts w:ascii="Times New Roman" w:hAnsi="Times New Roman" w:cs="Times New Roman"/>
          <w:sz w:val="24"/>
          <w:szCs w:val="24"/>
        </w:rPr>
        <w:t>merupakan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rekomposisi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iuran</w:t>
      </w:r>
      <w:proofErr w:type="spellEnd"/>
      <w:r w:rsidRPr="005A1EBA">
        <w:rPr>
          <w:rFonts w:ascii="Times New Roman" w:hAnsi="Times New Roman" w:cs="Times New Roman"/>
          <w:sz w:val="24"/>
          <w:szCs w:val="24"/>
        </w:rPr>
        <w:t xml:space="preserve"> program </w:t>
      </w:r>
      <w:proofErr w:type="spellStart"/>
      <w:r w:rsidRPr="005A1EBA">
        <w:rPr>
          <w:rFonts w:ascii="Times New Roman" w:hAnsi="Times New Roman" w:cs="Times New Roman"/>
          <w:sz w:val="24"/>
          <w:szCs w:val="24"/>
        </w:rPr>
        <w:t>Jaminan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Kecelakaan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(JKK) dan </w:t>
      </w:r>
      <w:proofErr w:type="spellStart"/>
      <w:r w:rsidRPr="005A1EBA">
        <w:rPr>
          <w:rFonts w:ascii="Times New Roman" w:hAnsi="Times New Roman" w:cs="Times New Roman"/>
          <w:sz w:val="24"/>
          <w:szCs w:val="24"/>
        </w:rPr>
        <w:t>Jaminan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Kematian</w:t>
      </w:r>
      <w:proofErr w:type="spellEnd"/>
      <w:r w:rsidRPr="005A1EBA">
        <w:rPr>
          <w:rFonts w:ascii="Times New Roman" w:hAnsi="Times New Roman" w:cs="Times New Roman"/>
          <w:sz w:val="24"/>
          <w:szCs w:val="24"/>
        </w:rPr>
        <w:t xml:space="preserve"> (JKM) yang </w:t>
      </w:r>
      <w:proofErr w:type="spellStart"/>
      <w:r w:rsidRPr="005A1EBA">
        <w:rPr>
          <w:rFonts w:ascii="Times New Roman" w:hAnsi="Times New Roman" w:cs="Times New Roman"/>
          <w:sz w:val="24"/>
          <w:szCs w:val="24"/>
        </w:rPr>
        <w:t>sudah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serta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berlaku</w:t>
      </w:r>
      <w:proofErr w:type="spellEnd"/>
      <w:r w:rsidRPr="005A1EBA">
        <w:rPr>
          <w:rFonts w:ascii="Times New Roman" w:hAnsi="Times New Roman" w:cs="Times New Roman"/>
          <w:sz w:val="24"/>
          <w:szCs w:val="24"/>
        </w:rPr>
        <w:t xml:space="preserve"> di BPJS </w:t>
      </w:r>
      <w:proofErr w:type="spellStart"/>
      <w:r w:rsidRPr="005A1EBA">
        <w:rPr>
          <w:rFonts w:ascii="Times New Roman" w:hAnsi="Times New Roman" w:cs="Times New Roman"/>
          <w:sz w:val="24"/>
          <w:szCs w:val="24"/>
        </w:rPr>
        <w:t>Ketenagakerjaan</w:t>
      </w:r>
      <w:proofErr w:type="spellEnd"/>
      <w:r w:rsidRPr="005A1EBA">
        <w:rPr>
          <w:rFonts w:ascii="Times New Roman" w:hAnsi="Times New Roman" w:cs="Times New Roman"/>
          <w:sz w:val="24"/>
          <w:szCs w:val="24"/>
        </w:rPr>
        <w:t xml:space="preserve">. </w:t>
      </w:r>
      <w:proofErr w:type="spellStart"/>
      <w:r w:rsidR="00DD5DE1">
        <w:rPr>
          <w:rFonts w:ascii="Times New Roman" w:hAnsi="Times New Roman" w:cs="Times New Roman"/>
          <w:sz w:val="24"/>
          <w:szCs w:val="24"/>
        </w:rPr>
        <w:t>I</w:t>
      </w:r>
      <w:r w:rsidRPr="005A1EBA">
        <w:rPr>
          <w:rFonts w:ascii="Times New Roman" w:hAnsi="Times New Roman" w:cs="Times New Roman"/>
          <w:sz w:val="24"/>
          <w:szCs w:val="24"/>
        </w:rPr>
        <w:t>uran</w:t>
      </w:r>
      <w:proofErr w:type="spellEnd"/>
      <w:r w:rsidRPr="005A1EBA">
        <w:rPr>
          <w:rFonts w:ascii="Times New Roman" w:hAnsi="Times New Roman" w:cs="Times New Roman"/>
          <w:sz w:val="24"/>
          <w:szCs w:val="24"/>
        </w:rPr>
        <w:t xml:space="preserve"> JKK </w:t>
      </w:r>
      <w:proofErr w:type="spellStart"/>
      <w:r w:rsidRPr="005A1EBA">
        <w:rPr>
          <w:rFonts w:ascii="Times New Roman" w:hAnsi="Times New Roman" w:cs="Times New Roman"/>
          <w:sz w:val="24"/>
          <w:szCs w:val="24"/>
        </w:rPr>
        <w:t>direkomposisi</w:t>
      </w:r>
      <w:proofErr w:type="spellEnd"/>
      <w:r w:rsidRPr="005A1EBA">
        <w:rPr>
          <w:rFonts w:ascii="Times New Roman" w:hAnsi="Times New Roman" w:cs="Times New Roman"/>
          <w:sz w:val="24"/>
          <w:szCs w:val="24"/>
        </w:rPr>
        <w:t xml:space="preserve"> 0,14</w:t>
      </w:r>
      <w:r w:rsidR="00DD5DE1">
        <w:rPr>
          <w:rFonts w:ascii="Times New Roman" w:hAnsi="Times New Roman" w:cs="Times New Roman"/>
          <w:sz w:val="24"/>
          <w:szCs w:val="24"/>
        </w:rPr>
        <w:t xml:space="preserve"> </w:t>
      </w:r>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iuran</w:t>
      </w:r>
      <w:proofErr w:type="spellEnd"/>
      <w:r w:rsidRPr="005A1EBA">
        <w:rPr>
          <w:rFonts w:ascii="Times New Roman" w:hAnsi="Times New Roman" w:cs="Times New Roman"/>
          <w:sz w:val="24"/>
          <w:szCs w:val="24"/>
        </w:rPr>
        <w:t xml:space="preserve"> JKM 0,1</w:t>
      </w:r>
      <w:r w:rsidR="00DD5DE1">
        <w:rPr>
          <w:rFonts w:ascii="Times New Roman" w:hAnsi="Times New Roman" w:cs="Times New Roman"/>
          <w:sz w:val="24"/>
          <w:szCs w:val="24"/>
        </w:rPr>
        <w:t xml:space="preserve"> </w:t>
      </w:r>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upah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sebulan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Manfaat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diberikan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peserta</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mengalami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Pemutusan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w:t>
      </w:r>
      <w:proofErr w:type="spellStart"/>
      <w:r w:rsidR="00DD5DE1">
        <w:rPr>
          <w:rFonts w:ascii="Times New Roman" w:hAnsi="Times New Roman" w:cs="Times New Roman"/>
          <w:sz w:val="24"/>
          <w:szCs w:val="24"/>
        </w:rPr>
        <w:t>K</w:t>
      </w:r>
      <w:r w:rsidRPr="005A1EBA">
        <w:rPr>
          <w:rFonts w:ascii="Times New Roman" w:hAnsi="Times New Roman" w:cs="Times New Roman"/>
          <w:sz w:val="24"/>
          <w:szCs w:val="24"/>
        </w:rPr>
        <w:t>erja</w:t>
      </w:r>
      <w:proofErr w:type="spellEnd"/>
      <w:r w:rsidRPr="005A1EBA">
        <w:rPr>
          <w:rFonts w:ascii="Times New Roman" w:hAnsi="Times New Roman" w:cs="Times New Roman"/>
          <w:sz w:val="24"/>
          <w:szCs w:val="24"/>
        </w:rPr>
        <w:t xml:space="preserve"> (PHK) </w:t>
      </w:r>
      <w:proofErr w:type="spellStart"/>
      <w:r w:rsidRPr="005A1EBA">
        <w:rPr>
          <w:rFonts w:ascii="Times New Roman" w:hAnsi="Times New Roman" w:cs="Times New Roman"/>
          <w:sz w:val="24"/>
          <w:szCs w:val="24"/>
        </w:rPr>
        <w:t>untuk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hubungan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berdasarkan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perjanjian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waktu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tertentu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maupun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tidak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tertentu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asal</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peserta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mau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lagi</w:t>
      </w:r>
      <w:proofErr w:type="spellEnd"/>
      <w:r w:rsidRPr="005A1EBA">
        <w:rPr>
          <w:rFonts w:ascii="Times New Roman" w:hAnsi="Times New Roman" w:cs="Times New Roman"/>
          <w:sz w:val="24"/>
          <w:szCs w:val="24"/>
        </w:rPr>
        <w:t xml:space="preserve"> di </w:t>
      </w:r>
      <w:proofErr w:type="spellStart"/>
      <w:r w:rsidRPr="005A1EBA">
        <w:rPr>
          <w:rFonts w:ascii="Times New Roman" w:hAnsi="Times New Roman" w:cs="Times New Roman"/>
          <w:sz w:val="24"/>
          <w:szCs w:val="24"/>
        </w:rPr>
        <w:t>tempat</w:t>
      </w:r>
      <w:proofErr w:type="spellEnd"/>
      <w:r w:rsidRPr="005A1EBA">
        <w:rPr>
          <w:rFonts w:ascii="Times New Roman" w:hAnsi="Times New Roman" w:cs="Times New Roman"/>
          <w:sz w:val="24"/>
          <w:szCs w:val="24"/>
        </w:rPr>
        <w:t xml:space="preserve"> lain </w:t>
      </w:r>
      <w:proofErr w:type="spellStart"/>
      <w:r w:rsidRPr="005A1EBA">
        <w:rPr>
          <w:rFonts w:ascii="Times New Roman" w:hAnsi="Times New Roman" w:cs="Times New Roman"/>
          <w:sz w:val="24"/>
          <w:szCs w:val="24"/>
        </w:rPr>
        <w:t>setelah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pemutusan</w:t>
      </w:r>
      <w:proofErr w:type="spellEnd"/>
      <w:r w:rsidRPr="005A1EBA">
        <w:rPr>
          <w:rFonts w:ascii="Times New Roman" w:hAnsi="Times New Roman" w:cs="Times New Roman"/>
          <w:sz w:val="24"/>
          <w:szCs w:val="24"/>
        </w:rPr>
        <w:t>.</w:t>
      </w:r>
    </w:p>
    <w:p w14:paraId="50179316" w14:textId="677051FB" w:rsidR="00474DB7" w:rsidRPr="00DD5DE1" w:rsidRDefault="00474DB7" w:rsidP="00DD5DE1">
      <w:pPr>
        <w:pStyle w:val="ListParagraph"/>
        <w:spacing w:after="0" w:line="360" w:lineRule="auto"/>
        <w:ind w:left="851" w:firstLine="567"/>
        <w:jc w:val="both"/>
        <w:rPr>
          <w:rFonts w:ascii="Times New Roman" w:hAnsi="Times New Roman" w:cs="Times New Roman"/>
          <w:sz w:val="24"/>
          <w:szCs w:val="24"/>
        </w:rPr>
      </w:pPr>
      <w:proofErr w:type="spellStart"/>
      <w:r w:rsidRPr="00DD5DE1">
        <w:rPr>
          <w:rFonts w:ascii="Times New Roman" w:hAnsi="Times New Roman" w:cs="Times New Roman"/>
          <w:sz w:val="24"/>
          <w:szCs w:val="24"/>
        </w:rPr>
        <w:lastRenderedPageBreak/>
        <w:t>Manfaat</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bisa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diambil</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bila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peserta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sudah</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menyelesaikan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iuran</w:t>
      </w:r>
      <w:proofErr w:type="spellEnd"/>
      <w:r w:rsidRPr="00DD5DE1">
        <w:rPr>
          <w:rFonts w:ascii="Times New Roman" w:hAnsi="Times New Roman" w:cs="Times New Roman"/>
          <w:sz w:val="24"/>
          <w:szCs w:val="24"/>
        </w:rPr>
        <w:t xml:space="preserve"> paling </w:t>
      </w:r>
      <w:proofErr w:type="spellStart"/>
      <w:r w:rsidRPr="00DD5DE1">
        <w:rPr>
          <w:rFonts w:ascii="Times New Roman" w:hAnsi="Times New Roman" w:cs="Times New Roman"/>
          <w:sz w:val="24"/>
          <w:szCs w:val="24"/>
        </w:rPr>
        <w:t>sedikit</w:t>
      </w:r>
      <w:proofErr w:type="spellEnd"/>
      <w:r w:rsidRPr="00DD5DE1">
        <w:rPr>
          <w:rFonts w:ascii="Times New Roman" w:hAnsi="Times New Roman" w:cs="Times New Roman"/>
          <w:sz w:val="24"/>
          <w:szCs w:val="24"/>
        </w:rPr>
        <w:t xml:space="preserve"> 12 </w:t>
      </w:r>
      <w:proofErr w:type="spellStart"/>
      <w:r w:rsidRPr="00DD5DE1">
        <w:rPr>
          <w:rFonts w:ascii="Times New Roman" w:hAnsi="Times New Roman" w:cs="Times New Roman"/>
          <w:sz w:val="24"/>
          <w:szCs w:val="24"/>
        </w:rPr>
        <w:t>bulan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dalam</w:t>
      </w:r>
      <w:proofErr w:type="spellEnd"/>
      <w:r w:rsidRPr="00DD5DE1">
        <w:rPr>
          <w:rFonts w:ascii="Times New Roman" w:hAnsi="Times New Roman" w:cs="Times New Roman"/>
          <w:sz w:val="24"/>
          <w:szCs w:val="24"/>
        </w:rPr>
        <w:t xml:space="preserve"> 24 </w:t>
      </w:r>
      <w:proofErr w:type="spellStart"/>
      <w:r w:rsidRPr="00DD5DE1">
        <w:rPr>
          <w:rFonts w:ascii="Times New Roman" w:hAnsi="Times New Roman" w:cs="Times New Roman"/>
          <w:sz w:val="24"/>
          <w:szCs w:val="24"/>
        </w:rPr>
        <w:t>bulan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atau</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setidaknya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sudah</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membayar</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iuran</w:t>
      </w:r>
      <w:proofErr w:type="spellEnd"/>
      <w:r w:rsidRPr="00DD5DE1">
        <w:rPr>
          <w:rFonts w:ascii="Times New Roman" w:hAnsi="Times New Roman" w:cs="Times New Roman"/>
          <w:sz w:val="24"/>
          <w:szCs w:val="24"/>
        </w:rPr>
        <w:t xml:space="preserve"> 6 (</w:t>
      </w:r>
      <w:proofErr w:type="spellStart"/>
      <w:r w:rsidRPr="00DD5DE1">
        <w:rPr>
          <w:rFonts w:ascii="Times New Roman" w:hAnsi="Times New Roman" w:cs="Times New Roman"/>
          <w:sz w:val="24"/>
          <w:szCs w:val="24"/>
        </w:rPr>
        <w:t>enam</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bulan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berturut-turut</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sebelum</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terjadi</w:t>
      </w:r>
      <w:proofErr w:type="spellEnd"/>
      <w:r w:rsidRPr="00DD5DE1">
        <w:rPr>
          <w:rFonts w:ascii="Times New Roman" w:hAnsi="Times New Roman" w:cs="Times New Roman"/>
          <w:sz w:val="24"/>
          <w:szCs w:val="24"/>
        </w:rPr>
        <w:t xml:space="preserve"> PHK. </w:t>
      </w:r>
      <w:proofErr w:type="spellStart"/>
      <w:r w:rsidRPr="00DD5DE1">
        <w:rPr>
          <w:rFonts w:ascii="Times New Roman" w:hAnsi="Times New Roman" w:cs="Times New Roman"/>
          <w:sz w:val="24"/>
          <w:szCs w:val="24"/>
        </w:rPr>
        <w:t>Manfaat</w:t>
      </w:r>
      <w:proofErr w:type="spellEnd"/>
      <w:r w:rsidRPr="00DD5DE1">
        <w:rPr>
          <w:rFonts w:ascii="Times New Roman" w:hAnsi="Times New Roman" w:cs="Times New Roman"/>
          <w:sz w:val="24"/>
          <w:szCs w:val="24"/>
        </w:rPr>
        <w:t xml:space="preserve"> JKP </w:t>
      </w:r>
      <w:proofErr w:type="spellStart"/>
      <w:r w:rsidRPr="00DD5DE1">
        <w:rPr>
          <w:rFonts w:ascii="Times New Roman" w:hAnsi="Times New Roman" w:cs="Times New Roman"/>
          <w:sz w:val="24"/>
          <w:szCs w:val="24"/>
        </w:rPr>
        <w:t>tak</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bisa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diterima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pekerja</w:t>
      </w:r>
      <w:proofErr w:type="spellEnd"/>
      <w:r w:rsidRPr="00DD5DE1">
        <w:rPr>
          <w:rFonts w:ascii="Times New Roman" w:hAnsi="Times New Roman" w:cs="Times New Roman"/>
          <w:sz w:val="24"/>
          <w:szCs w:val="24"/>
        </w:rPr>
        <w:t>/</w:t>
      </w:r>
      <w:proofErr w:type="spellStart"/>
      <w:r w:rsidRPr="00DD5DE1">
        <w:rPr>
          <w:rFonts w:ascii="Times New Roman" w:hAnsi="Times New Roman" w:cs="Times New Roman"/>
          <w:sz w:val="24"/>
          <w:szCs w:val="24"/>
        </w:rPr>
        <w:t>buruh</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bila</w:t>
      </w:r>
      <w:proofErr w:type="spellEnd"/>
      <w:r w:rsidRPr="00DD5DE1">
        <w:rPr>
          <w:rFonts w:ascii="Times New Roman" w:hAnsi="Times New Roman" w:cs="Times New Roman"/>
          <w:sz w:val="24"/>
          <w:szCs w:val="24"/>
        </w:rPr>
        <w:t xml:space="preserve"> yang </w:t>
      </w:r>
      <w:proofErr w:type="spellStart"/>
      <w:r w:rsidRPr="00DD5DE1">
        <w:rPr>
          <w:rFonts w:ascii="Times New Roman" w:hAnsi="Times New Roman" w:cs="Times New Roman"/>
          <w:sz w:val="24"/>
          <w:szCs w:val="24"/>
        </w:rPr>
        <w:t>bersangkutan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mengundurkan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diri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sendiri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cacat</w:t>
      </w:r>
      <w:proofErr w:type="spellEnd"/>
      <w:r w:rsidRPr="00DD5DE1">
        <w:rPr>
          <w:rFonts w:ascii="Times New Roman" w:hAnsi="Times New Roman" w:cs="Times New Roman"/>
          <w:sz w:val="24"/>
          <w:szCs w:val="24"/>
        </w:rPr>
        <w:t xml:space="preserve"> total </w:t>
      </w:r>
      <w:proofErr w:type="spellStart"/>
      <w:r w:rsidRPr="00DD5DE1">
        <w:rPr>
          <w:rFonts w:ascii="Times New Roman" w:hAnsi="Times New Roman" w:cs="Times New Roman"/>
          <w:sz w:val="24"/>
          <w:szCs w:val="24"/>
        </w:rPr>
        <w:t>tetap</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pensiun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hingga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meninggal</w:t>
      </w:r>
      <w:proofErr w:type="spellEnd"/>
      <w:r w:rsidRPr="00DD5DE1">
        <w:rPr>
          <w:rFonts w:ascii="Times New Roman" w:hAnsi="Times New Roman" w:cs="Times New Roman"/>
          <w:sz w:val="24"/>
          <w:szCs w:val="24"/>
        </w:rPr>
        <w:t xml:space="preserve"> dunia. </w:t>
      </w:r>
      <w:proofErr w:type="spellStart"/>
      <w:r w:rsidRPr="00DD5DE1">
        <w:rPr>
          <w:rFonts w:ascii="Times New Roman" w:hAnsi="Times New Roman" w:cs="Times New Roman"/>
          <w:sz w:val="24"/>
          <w:szCs w:val="24"/>
        </w:rPr>
        <w:t>Pekerja</w:t>
      </w:r>
      <w:proofErr w:type="spellEnd"/>
      <w:r w:rsidRPr="00DD5DE1">
        <w:rPr>
          <w:rFonts w:ascii="Times New Roman" w:hAnsi="Times New Roman" w:cs="Times New Roman"/>
          <w:sz w:val="24"/>
          <w:szCs w:val="24"/>
        </w:rPr>
        <w:t>/</w:t>
      </w:r>
      <w:proofErr w:type="spellStart"/>
      <w:r w:rsidRPr="00DD5DE1">
        <w:rPr>
          <w:rFonts w:ascii="Times New Roman" w:hAnsi="Times New Roman" w:cs="Times New Roman"/>
          <w:sz w:val="24"/>
          <w:szCs w:val="24"/>
        </w:rPr>
        <w:t>buruh</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akan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langsung</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menerima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manfaat</w:t>
      </w:r>
      <w:proofErr w:type="spellEnd"/>
      <w:r w:rsidRPr="00DD5DE1">
        <w:rPr>
          <w:rFonts w:ascii="Times New Roman" w:hAnsi="Times New Roman" w:cs="Times New Roman"/>
          <w:sz w:val="24"/>
          <w:szCs w:val="24"/>
        </w:rPr>
        <w:t xml:space="preserve"> program </w:t>
      </w:r>
      <w:proofErr w:type="spellStart"/>
      <w:r w:rsidRPr="00DD5DE1">
        <w:rPr>
          <w:rFonts w:ascii="Times New Roman" w:hAnsi="Times New Roman" w:cs="Times New Roman"/>
          <w:sz w:val="24"/>
          <w:szCs w:val="24"/>
        </w:rPr>
        <w:t>bila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sudah</w:t>
      </w:r>
      <w:proofErr w:type="spellEnd"/>
      <w:r w:rsidRPr="00DD5DE1">
        <w:rPr>
          <w:rFonts w:ascii="Times New Roman" w:hAnsi="Times New Roman" w:cs="Times New Roman"/>
          <w:sz w:val="24"/>
          <w:szCs w:val="24"/>
        </w:rPr>
        <w:t xml:space="preserve"> di-PHK </w:t>
      </w:r>
      <w:proofErr w:type="spellStart"/>
      <w:r w:rsidRPr="00DD5DE1">
        <w:rPr>
          <w:rFonts w:ascii="Times New Roman" w:hAnsi="Times New Roman" w:cs="Times New Roman"/>
          <w:sz w:val="24"/>
          <w:szCs w:val="24"/>
        </w:rPr>
        <w:t>sebelum</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kontrak</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perjanjian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kerja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selesai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Syarat</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pencairan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manfaat</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yaitu</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bukti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diterimanya</w:t>
      </w:r>
      <w:proofErr w:type="spellEnd"/>
      <w:r w:rsidRPr="00DD5DE1">
        <w:rPr>
          <w:rFonts w:ascii="Times New Roman" w:hAnsi="Times New Roman" w:cs="Times New Roman"/>
          <w:sz w:val="24"/>
          <w:szCs w:val="24"/>
        </w:rPr>
        <w:t xml:space="preserve"> PHK oleh </w:t>
      </w:r>
      <w:proofErr w:type="spellStart"/>
      <w:r w:rsidRPr="00DD5DE1">
        <w:rPr>
          <w:rFonts w:ascii="Times New Roman" w:hAnsi="Times New Roman" w:cs="Times New Roman"/>
          <w:sz w:val="24"/>
          <w:szCs w:val="24"/>
        </w:rPr>
        <w:t>pekerja</w:t>
      </w:r>
      <w:proofErr w:type="spellEnd"/>
      <w:r w:rsidRPr="00DD5DE1">
        <w:rPr>
          <w:rFonts w:ascii="Times New Roman" w:hAnsi="Times New Roman" w:cs="Times New Roman"/>
          <w:sz w:val="24"/>
          <w:szCs w:val="24"/>
        </w:rPr>
        <w:t>/</w:t>
      </w:r>
      <w:proofErr w:type="spellStart"/>
      <w:r w:rsidRPr="00DD5DE1">
        <w:rPr>
          <w:rFonts w:ascii="Times New Roman" w:hAnsi="Times New Roman" w:cs="Times New Roman"/>
          <w:sz w:val="24"/>
          <w:szCs w:val="24"/>
        </w:rPr>
        <w:t>buruh</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tanda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terima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lapor</w:t>
      </w:r>
      <w:proofErr w:type="spellEnd"/>
      <w:r w:rsidRPr="00DD5DE1">
        <w:rPr>
          <w:rFonts w:ascii="Times New Roman" w:hAnsi="Times New Roman" w:cs="Times New Roman"/>
          <w:sz w:val="24"/>
          <w:szCs w:val="24"/>
        </w:rPr>
        <w:t xml:space="preserve"> PHK </w:t>
      </w:r>
      <w:proofErr w:type="spellStart"/>
      <w:r w:rsidRPr="00DD5DE1">
        <w:rPr>
          <w:rFonts w:ascii="Times New Roman" w:hAnsi="Times New Roman" w:cs="Times New Roman"/>
          <w:sz w:val="24"/>
          <w:szCs w:val="24"/>
        </w:rPr>
        <w:t>dari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dinas</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Ketenagakerjaan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Kabupaten</w:t>
      </w:r>
      <w:proofErr w:type="spellEnd"/>
      <w:r w:rsidRPr="00DD5DE1">
        <w:rPr>
          <w:rFonts w:ascii="Times New Roman" w:hAnsi="Times New Roman" w:cs="Times New Roman"/>
          <w:sz w:val="24"/>
          <w:szCs w:val="24"/>
        </w:rPr>
        <w:t xml:space="preserve">/Kota, </w:t>
      </w:r>
      <w:proofErr w:type="spellStart"/>
      <w:r w:rsidRPr="00DD5DE1">
        <w:rPr>
          <w:rFonts w:ascii="Times New Roman" w:hAnsi="Times New Roman" w:cs="Times New Roman"/>
          <w:sz w:val="24"/>
          <w:szCs w:val="24"/>
        </w:rPr>
        <w:t>perjanjian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bersama</w:t>
      </w:r>
      <w:proofErr w:type="spellEnd"/>
      <w:r w:rsidRPr="00DD5DE1">
        <w:rPr>
          <w:rFonts w:ascii="Times New Roman" w:hAnsi="Times New Roman" w:cs="Times New Roman"/>
          <w:sz w:val="24"/>
          <w:szCs w:val="24"/>
        </w:rPr>
        <w:t xml:space="preserve"> yang </w:t>
      </w:r>
      <w:proofErr w:type="spellStart"/>
      <w:r w:rsidRPr="00DD5DE1">
        <w:rPr>
          <w:rFonts w:ascii="Times New Roman" w:hAnsi="Times New Roman" w:cs="Times New Roman"/>
          <w:sz w:val="24"/>
          <w:szCs w:val="24"/>
        </w:rPr>
        <w:t>telah</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didaftarkan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ke</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Pengadilan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Hubungan</w:t>
      </w:r>
      <w:proofErr w:type="spellEnd"/>
      <w:r w:rsidRPr="00DD5DE1">
        <w:rPr>
          <w:rFonts w:ascii="Times New Roman" w:hAnsi="Times New Roman" w:cs="Times New Roman"/>
          <w:sz w:val="24"/>
          <w:szCs w:val="24"/>
        </w:rPr>
        <w:t xml:space="preserve"> Industrial, </w:t>
      </w:r>
      <w:proofErr w:type="spellStart"/>
      <w:r w:rsidRPr="00DD5DE1">
        <w:rPr>
          <w:rFonts w:ascii="Times New Roman" w:hAnsi="Times New Roman" w:cs="Times New Roman"/>
          <w:sz w:val="24"/>
          <w:szCs w:val="24"/>
        </w:rPr>
        <w:t>akta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bukti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pendaftaran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perjanjian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bersama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hingga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petikan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putusan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pengadilan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Selanjutnya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manfaat</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diberikan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dalam</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tiga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bentuk</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Pertama</w:t>
      </w:r>
      <w:proofErr w:type="spellEnd"/>
      <w:r w:rsidRPr="00DD5DE1">
        <w:rPr>
          <w:rFonts w:ascii="Times New Roman" w:hAnsi="Times New Roman" w:cs="Times New Roman"/>
          <w:sz w:val="24"/>
          <w:szCs w:val="24"/>
        </w:rPr>
        <w:t xml:space="preserve">, uang </w:t>
      </w:r>
      <w:proofErr w:type="spellStart"/>
      <w:r w:rsidRPr="00DD5DE1">
        <w:rPr>
          <w:rFonts w:ascii="Times New Roman" w:hAnsi="Times New Roman" w:cs="Times New Roman"/>
          <w:sz w:val="24"/>
          <w:szCs w:val="24"/>
        </w:rPr>
        <w:t>tunai</w:t>
      </w:r>
      <w:proofErr w:type="spellEnd"/>
      <w:r w:rsidRPr="00DD5DE1">
        <w:rPr>
          <w:rFonts w:ascii="Times New Roman" w:hAnsi="Times New Roman" w:cs="Times New Roman"/>
          <w:sz w:val="24"/>
          <w:szCs w:val="24"/>
        </w:rPr>
        <w:t xml:space="preserve"> paling </w:t>
      </w:r>
      <w:proofErr w:type="spellStart"/>
      <w:r w:rsidRPr="00DD5DE1">
        <w:rPr>
          <w:rFonts w:ascii="Times New Roman" w:hAnsi="Times New Roman" w:cs="Times New Roman"/>
          <w:sz w:val="24"/>
          <w:szCs w:val="24"/>
        </w:rPr>
        <w:t>banyak</w:t>
      </w:r>
      <w:proofErr w:type="spellEnd"/>
      <w:r w:rsidRPr="00DD5DE1">
        <w:rPr>
          <w:rFonts w:ascii="Times New Roman" w:hAnsi="Times New Roman" w:cs="Times New Roman"/>
          <w:sz w:val="24"/>
          <w:szCs w:val="24"/>
        </w:rPr>
        <w:t xml:space="preserve"> 6 (</w:t>
      </w:r>
      <w:proofErr w:type="spellStart"/>
      <w:r w:rsidRPr="00DD5DE1">
        <w:rPr>
          <w:rFonts w:ascii="Times New Roman" w:hAnsi="Times New Roman" w:cs="Times New Roman"/>
          <w:sz w:val="24"/>
          <w:szCs w:val="24"/>
        </w:rPr>
        <w:t>enam</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bulan</w:t>
      </w:r>
      <w:proofErr w:type="spellEnd"/>
      <w:r w:rsidRPr="00DD5DE1">
        <w:rPr>
          <w:rFonts w:ascii="Times New Roman" w:hAnsi="Times New Roman" w:cs="Times New Roman"/>
          <w:sz w:val="24"/>
          <w:szCs w:val="24"/>
        </w:rPr>
        <w:t xml:space="preserve"> yang </w:t>
      </w:r>
      <w:proofErr w:type="spellStart"/>
      <w:r w:rsidRPr="00DD5DE1">
        <w:rPr>
          <w:rFonts w:ascii="Times New Roman" w:hAnsi="Times New Roman" w:cs="Times New Roman"/>
          <w:sz w:val="24"/>
          <w:szCs w:val="24"/>
        </w:rPr>
        <w:t>diberikan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setiap</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bulan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Terbagi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atas</w:t>
      </w:r>
      <w:proofErr w:type="spellEnd"/>
      <w:r w:rsidRPr="00DD5DE1">
        <w:rPr>
          <w:rFonts w:ascii="Times New Roman" w:hAnsi="Times New Roman" w:cs="Times New Roman"/>
          <w:sz w:val="24"/>
          <w:szCs w:val="24"/>
        </w:rPr>
        <w:t xml:space="preserve"> 45 </w:t>
      </w:r>
      <w:r w:rsidR="00B719D7">
        <w:rPr>
          <w:rFonts w:ascii="Times New Roman" w:hAnsi="Times New Roman" w:cs="Times New Roman"/>
          <w:sz w:val="24"/>
          <w:szCs w:val="24"/>
        </w:rPr>
        <w:t>%</w:t>
      </w:r>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dari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upah</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untuk</w:t>
      </w:r>
      <w:proofErr w:type="spellEnd"/>
      <w:r w:rsidRPr="00DD5DE1">
        <w:rPr>
          <w:rFonts w:ascii="Times New Roman" w:hAnsi="Times New Roman" w:cs="Times New Roman"/>
          <w:sz w:val="24"/>
          <w:szCs w:val="24"/>
        </w:rPr>
        <w:t xml:space="preserve"> 3 (</w:t>
      </w:r>
      <w:proofErr w:type="spellStart"/>
      <w:r w:rsidRPr="00DD5DE1">
        <w:rPr>
          <w:rFonts w:ascii="Times New Roman" w:hAnsi="Times New Roman" w:cs="Times New Roman"/>
          <w:sz w:val="24"/>
          <w:szCs w:val="24"/>
        </w:rPr>
        <w:t>tiga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bulan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pertama</w:t>
      </w:r>
      <w:proofErr w:type="spellEnd"/>
      <w:r w:rsidRPr="00DD5DE1">
        <w:rPr>
          <w:rFonts w:ascii="Times New Roman" w:hAnsi="Times New Roman" w:cs="Times New Roman"/>
          <w:sz w:val="24"/>
          <w:szCs w:val="24"/>
        </w:rPr>
        <w:t xml:space="preserve"> dan 25 </w:t>
      </w:r>
      <w:r w:rsidR="00B719D7">
        <w:rPr>
          <w:rFonts w:ascii="Times New Roman" w:hAnsi="Times New Roman" w:cs="Times New Roman"/>
          <w:sz w:val="24"/>
          <w:szCs w:val="24"/>
        </w:rPr>
        <w:t>%</w:t>
      </w:r>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untuk</w:t>
      </w:r>
      <w:proofErr w:type="spellEnd"/>
      <w:r w:rsidRPr="00DD5DE1">
        <w:rPr>
          <w:rFonts w:ascii="Times New Roman" w:hAnsi="Times New Roman" w:cs="Times New Roman"/>
          <w:sz w:val="24"/>
          <w:szCs w:val="24"/>
        </w:rPr>
        <w:t xml:space="preserve"> 3 (</w:t>
      </w:r>
      <w:proofErr w:type="spellStart"/>
      <w:r w:rsidRPr="00DD5DE1">
        <w:rPr>
          <w:rFonts w:ascii="Times New Roman" w:hAnsi="Times New Roman" w:cs="Times New Roman"/>
          <w:sz w:val="24"/>
          <w:szCs w:val="24"/>
        </w:rPr>
        <w:t>tiga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bulan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berikutnya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Bila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upah</w:t>
      </w:r>
      <w:proofErr w:type="spellEnd"/>
      <w:r w:rsidRPr="00DD5DE1">
        <w:rPr>
          <w:rFonts w:ascii="Times New Roman" w:hAnsi="Times New Roman" w:cs="Times New Roman"/>
          <w:sz w:val="24"/>
          <w:szCs w:val="24"/>
        </w:rPr>
        <w:t xml:space="preserve"> yang </w:t>
      </w:r>
      <w:proofErr w:type="spellStart"/>
      <w:r w:rsidRPr="00DD5DE1">
        <w:rPr>
          <w:rFonts w:ascii="Times New Roman" w:hAnsi="Times New Roman" w:cs="Times New Roman"/>
          <w:sz w:val="24"/>
          <w:szCs w:val="24"/>
        </w:rPr>
        <w:t>diterima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tidak</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sesuai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dengan</w:t>
      </w:r>
      <w:proofErr w:type="spellEnd"/>
      <w:r w:rsidRPr="00DD5DE1">
        <w:rPr>
          <w:rFonts w:ascii="Times New Roman" w:hAnsi="Times New Roman" w:cs="Times New Roman"/>
          <w:sz w:val="24"/>
          <w:szCs w:val="24"/>
        </w:rPr>
        <w:t xml:space="preserve"> yang </w:t>
      </w:r>
      <w:proofErr w:type="spellStart"/>
      <w:r w:rsidRPr="00DD5DE1">
        <w:rPr>
          <w:rFonts w:ascii="Times New Roman" w:hAnsi="Times New Roman" w:cs="Times New Roman"/>
          <w:sz w:val="24"/>
          <w:szCs w:val="24"/>
        </w:rPr>
        <w:t>sebenarnya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sehingga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ada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kekurangan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pembayaran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manfaat</w:t>
      </w:r>
      <w:proofErr w:type="spellEnd"/>
      <w:r w:rsidRPr="00DD5DE1">
        <w:rPr>
          <w:rFonts w:ascii="Times New Roman" w:hAnsi="Times New Roman" w:cs="Times New Roman"/>
          <w:sz w:val="24"/>
          <w:szCs w:val="24"/>
        </w:rPr>
        <w:t xml:space="preserve"> uang </w:t>
      </w:r>
      <w:proofErr w:type="spellStart"/>
      <w:r w:rsidRPr="00DD5DE1">
        <w:rPr>
          <w:rFonts w:ascii="Times New Roman" w:hAnsi="Times New Roman" w:cs="Times New Roman"/>
          <w:sz w:val="24"/>
          <w:szCs w:val="24"/>
        </w:rPr>
        <w:t>tunai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maka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pengusaha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wajib</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membayar</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kekurangan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manfaat</w:t>
      </w:r>
      <w:proofErr w:type="spellEnd"/>
      <w:r w:rsidRPr="00DD5DE1">
        <w:rPr>
          <w:rFonts w:ascii="Times New Roman" w:hAnsi="Times New Roman" w:cs="Times New Roman"/>
          <w:sz w:val="24"/>
          <w:szCs w:val="24"/>
        </w:rPr>
        <w:t xml:space="preserve"> uang </w:t>
      </w:r>
      <w:proofErr w:type="spellStart"/>
      <w:r w:rsidRPr="00DD5DE1">
        <w:rPr>
          <w:rFonts w:ascii="Times New Roman" w:hAnsi="Times New Roman" w:cs="Times New Roman"/>
          <w:sz w:val="24"/>
          <w:szCs w:val="24"/>
        </w:rPr>
        <w:t>tunai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ke</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pekerja</w:t>
      </w:r>
      <w:proofErr w:type="spellEnd"/>
      <w:r w:rsidRPr="00DD5DE1">
        <w:rPr>
          <w:rFonts w:ascii="Times New Roman" w:hAnsi="Times New Roman" w:cs="Times New Roman"/>
          <w:sz w:val="24"/>
          <w:szCs w:val="24"/>
        </w:rPr>
        <w:t>/</w:t>
      </w:r>
      <w:proofErr w:type="spellStart"/>
      <w:r w:rsidRPr="00DD5DE1">
        <w:rPr>
          <w:rFonts w:ascii="Times New Roman" w:hAnsi="Times New Roman" w:cs="Times New Roman"/>
          <w:sz w:val="24"/>
          <w:szCs w:val="24"/>
        </w:rPr>
        <w:t>buruh</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secara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sekaligus</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Kedua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manfaat</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dalam</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bentuk</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akses</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informasi</w:t>
      </w:r>
      <w:proofErr w:type="spellEnd"/>
      <w:r w:rsidRPr="00DD5DE1">
        <w:rPr>
          <w:rFonts w:ascii="Times New Roman" w:hAnsi="Times New Roman" w:cs="Times New Roman"/>
          <w:sz w:val="24"/>
          <w:szCs w:val="24"/>
        </w:rPr>
        <w:t xml:space="preserve"> pasar </w:t>
      </w:r>
      <w:proofErr w:type="spellStart"/>
      <w:r w:rsidRPr="00DD5DE1">
        <w:rPr>
          <w:rFonts w:ascii="Times New Roman" w:hAnsi="Times New Roman" w:cs="Times New Roman"/>
          <w:sz w:val="24"/>
          <w:szCs w:val="24"/>
        </w:rPr>
        <w:t>kerja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berupa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informasi</w:t>
      </w:r>
      <w:proofErr w:type="spellEnd"/>
      <w:r w:rsidRPr="00DD5DE1">
        <w:rPr>
          <w:rFonts w:ascii="Times New Roman" w:hAnsi="Times New Roman" w:cs="Times New Roman"/>
          <w:sz w:val="24"/>
          <w:szCs w:val="24"/>
        </w:rPr>
        <w:t xml:space="preserve"> dan </w:t>
      </w:r>
      <w:proofErr w:type="spellStart"/>
      <w:r w:rsidRPr="00DD5DE1">
        <w:rPr>
          <w:rFonts w:ascii="Times New Roman" w:hAnsi="Times New Roman" w:cs="Times New Roman"/>
          <w:sz w:val="24"/>
          <w:szCs w:val="24"/>
        </w:rPr>
        <w:t>bimbingan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jabatan</w:t>
      </w:r>
      <w:proofErr w:type="spellEnd"/>
      <w:r w:rsidRPr="00DD5DE1">
        <w:rPr>
          <w:rFonts w:ascii="Times New Roman" w:hAnsi="Times New Roman" w:cs="Times New Roman"/>
          <w:sz w:val="24"/>
          <w:szCs w:val="24"/>
        </w:rPr>
        <w:t xml:space="preserve"> oleh </w:t>
      </w:r>
      <w:proofErr w:type="spellStart"/>
      <w:r w:rsidRPr="00DD5DE1">
        <w:rPr>
          <w:rFonts w:ascii="Times New Roman" w:hAnsi="Times New Roman" w:cs="Times New Roman"/>
          <w:sz w:val="24"/>
          <w:szCs w:val="24"/>
        </w:rPr>
        <w:t>petugas</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antar</w:t>
      </w:r>
      <w:proofErr w:type="spellEnd"/>
      <w:r w:rsidR="00B719D7">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kerja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melalui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sistem</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informasi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ketenagakerjaan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Informasi</w:t>
      </w:r>
      <w:proofErr w:type="spellEnd"/>
      <w:r w:rsidRPr="00DD5DE1">
        <w:rPr>
          <w:rFonts w:ascii="Times New Roman" w:hAnsi="Times New Roman" w:cs="Times New Roman"/>
          <w:sz w:val="24"/>
          <w:szCs w:val="24"/>
        </w:rPr>
        <w:t xml:space="preserve"> pasar </w:t>
      </w:r>
      <w:proofErr w:type="spellStart"/>
      <w:r w:rsidRPr="00DD5DE1">
        <w:rPr>
          <w:rFonts w:ascii="Times New Roman" w:hAnsi="Times New Roman" w:cs="Times New Roman"/>
          <w:sz w:val="24"/>
          <w:szCs w:val="24"/>
        </w:rPr>
        <w:t>kerja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berupa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lowongan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sedangkan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bimbingan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dalam</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bentuk</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asesmen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atau</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konseling</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karir</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Ketiga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manfaat</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pelatihan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kerja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Manfaat</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diberikan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secara</w:t>
      </w:r>
      <w:proofErr w:type="spellEnd"/>
      <w:r w:rsidRPr="00DD5DE1">
        <w:rPr>
          <w:rFonts w:ascii="Times New Roman" w:hAnsi="Times New Roman" w:cs="Times New Roman"/>
          <w:sz w:val="24"/>
          <w:szCs w:val="24"/>
        </w:rPr>
        <w:t xml:space="preserve"> online </w:t>
      </w:r>
      <w:proofErr w:type="spellStart"/>
      <w:r w:rsidRPr="00DD5DE1">
        <w:rPr>
          <w:rFonts w:ascii="Times New Roman" w:hAnsi="Times New Roman" w:cs="Times New Roman"/>
          <w:sz w:val="24"/>
          <w:szCs w:val="24"/>
        </w:rPr>
        <w:t>maupun</w:t>
      </w:r>
      <w:proofErr w:type="spellEnd"/>
      <w:r w:rsidRPr="00DD5DE1">
        <w:rPr>
          <w:rFonts w:ascii="Times New Roman" w:hAnsi="Times New Roman" w:cs="Times New Roman"/>
          <w:sz w:val="24"/>
          <w:szCs w:val="24"/>
        </w:rPr>
        <w:t xml:space="preserve"> offline </w:t>
      </w:r>
      <w:proofErr w:type="spellStart"/>
      <w:r w:rsidRPr="00DD5DE1">
        <w:rPr>
          <w:rFonts w:ascii="Times New Roman" w:hAnsi="Times New Roman" w:cs="Times New Roman"/>
          <w:sz w:val="24"/>
          <w:szCs w:val="24"/>
        </w:rPr>
        <w:t>melalui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lembaga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pelatihan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kerja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milik</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pemerintah</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swasta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atau</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perusahaan</w:t>
      </w:r>
      <w:proofErr w:type="spellEnd"/>
      <w:r w:rsidRPr="00DD5DE1">
        <w:rPr>
          <w:rFonts w:ascii="Times New Roman" w:hAnsi="Times New Roman" w:cs="Times New Roman"/>
          <w:sz w:val="24"/>
          <w:szCs w:val="24"/>
        </w:rPr>
        <w:t xml:space="preserve"> yang </w:t>
      </w:r>
      <w:proofErr w:type="spellStart"/>
      <w:r w:rsidRPr="00DD5DE1">
        <w:rPr>
          <w:rFonts w:ascii="Times New Roman" w:hAnsi="Times New Roman" w:cs="Times New Roman"/>
          <w:sz w:val="24"/>
          <w:szCs w:val="24"/>
        </w:rPr>
        <w:t>sudah</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terverifikasi</w:t>
      </w:r>
      <w:proofErr w:type="spellEnd"/>
      <w:r w:rsidRPr="00DD5DE1">
        <w:rPr>
          <w:rFonts w:ascii="Times New Roman" w:hAnsi="Times New Roman" w:cs="Times New Roman"/>
          <w:sz w:val="24"/>
          <w:szCs w:val="24"/>
        </w:rPr>
        <w:t xml:space="preserve"> oleh </w:t>
      </w:r>
      <w:proofErr w:type="spellStart"/>
      <w:r w:rsidRPr="00DD5DE1">
        <w:rPr>
          <w:rFonts w:ascii="Times New Roman" w:hAnsi="Times New Roman" w:cs="Times New Roman"/>
          <w:sz w:val="24"/>
          <w:szCs w:val="24"/>
        </w:rPr>
        <w:t>sistem</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informasi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ketenagakerjaan</w:t>
      </w:r>
      <w:proofErr w:type="spellEnd"/>
      <w:r w:rsidRPr="00DD5DE1">
        <w:rPr>
          <w:rFonts w:ascii="Times New Roman" w:hAnsi="Times New Roman" w:cs="Times New Roman"/>
          <w:sz w:val="24"/>
          <w:szCs w:val="24"/>
        </w:rPr>
        <w:t xml:space="preserve">. Lembaga </w:t>
      </w:r>
      <w:proofErr w:type="spellStart"/>
      <w:r w:rsidRPr="00DD5DE1">
        <w:rPr>
          <w:rFonts w:ascii="Times New Roman" w:hAnsi="Times New Roman" w:cs="Times New Roman"/>
          <w:sz w:val="24"/>
          <w:szCs w:val="24"/>
        </w:rPr>
        <w:t>pelatihan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dapat</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bekerja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sama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dengan</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lembaga</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sertifikasi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profesi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untuk</w:t>
      </w:r>
      <w:proofErr w:type="spellEnd"/>
      <w:r w:rsidRPr="00DD5DE1">
        <w:rPr>
          <w:rFonts w:ascii="Times New Roman" w:hAnsi="Times New Roman" w:cs="Times New Roman"/>
          <w:sz w:val="24"/>
          <w:szCs w:val="24"/>
        </w:rPr>
        <w:t xml:space="preserve"> uji </w:t>
      </w:r>
      <w:proofErr w:type="spellStart"/>
      <w:r w:rsidRPr="00DD5DE1">
        <w:rPr>
          <w:rFonts w:ascii="Times New Roman" w:hAnsi="Times New Roman" w:cs="Times New Roman"/>
          <w:sz w:val="24"/>
          <w:szCs w:val="24"/>
        </w:rPr>
        <w:t>kompetensi</w:t>
      </w:r>
      <w:proofErr w:type="spellEnd"/>
      <w:r w:rsidRPr="00DD5DE1">
        <w:rPr>
          <w:rFonts w:ascii="Times New Roman" w:hAnsi="Times New Roman" w:cs="Times New Roman"/>
          <w:sz w:val="24"/>
          <w:szCs w:val="24"/>
        </w:rPr>
        <w:t xml:space="preserve"> yang </w:t>
      </w:r>
      <w:proofErr w:type="spellStart"/>
      <w:r w:rsidRPr="00DD5DE1">
        <w:rPr>
          <w:rFonts w:ascii="Times New Roman" w:hAnsi="Times New Roman" w:cs="Times New Roman"/>
          <w:sz w:val="24"/>
          <w:szCs w:val="24"/>
        </w:rPr>
        <w:t>berlisensi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dari</w:t>
      </w:r>
      <w:proofErr w:type="spellEnd"/>
      <w:r w:rsidRPr="00DD5DE1">
        <w:rPr>
          <w:rFonts w:ascii="Times New Roman" w:hAnsi="Times New Roman" w:cs="Times New Roman"/>
          <w:sz w:val="24"/>
          <w:szCs w:val="24"/>
        </w:rPr>
        <w:t xml:space="preserve"> badan </w:t>
      </w:r>
      <w:proofErr w:type="spellStart"/>
      <w:r w:rsidRPr="00DD5DE1">
        <w:rPr>
          <w:rFonts w:ascii="Times New Roman" w:hAnsi="Times New Roman" w:cs="Times New Roman"/>
          <w:sz w:val="24"/>
          <w:szCs w:val="24"/>
        </w:rPr>
        <w:t>nasional</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sertifikasi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profesi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Manfaat</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ini</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dilaksanakan</w:t>
      </w:r>
      <w:proofErr w:type="spellEnd"/>
      <w:r w:rsidRPr="00DD5DE1">
        <w:rPr>
          <w:rFonts w:ascii="Times New Roman" w:hAnsi="Times New Roman" w:cs="Times New Roman"/>
          <w:sz w:val="24"/>
          <w:szCs w:val="24"/>
        </w:rPr>
        <w:t xml:space="preserve"> oleh </w:t>
      </w:r>
      <w:proofErr w:type="spellStart"/>
      <w:r w:rsidRPr="00DD5DE1">
        <w:rPr>
          <w:rFonts w:ascii="Times New Roman" w:hAnsi="Times New Roman" w:cs="Times New Roman"/>
          <w:sz w:val="24"/>
          <w:szCs w:val="24"/>
        </w:rPr>
        <w:t>pemerintah</w:t>
      </w:r>
      <w:proofErr w:type="spellEnd"/>
      <w:r w:rsidRPr="00DD5DE1">
        <w:rPr>
          <w:rFonts w:ascii="Times New Roman" w:hAnsi="Times New Roman" w:cs="Times New Roman"/>
          <w:sz w:val="24"/>
          <w:szCs w:val="24"/>
        </w:rPr>
        <w:t xml:space="preserve"> di </w:t>
      </w:r>
      <w:proofErr w:type="spellStart"/>
      <w:r w:rsidRPr="00DD5DE1">
        <w:rPr>
          <w:rFonts w:ascii="Times New Roman" w:hAnsi="Times New Roman" w:cs="Times New Roman"/>
          <w:sz w:val="24"/>
          <w:szCs w:val="24"/>
        </w:rPr>
        <w:t>bidang</w:t>
      </w:r>
      <w:proofErr w:type="spellEnd"/>
      <w:r w:rsidRPr="00DD5DE1">
        <w:rPr>
          <w:rFonts w:ascii="Times New Roman" w:hAnsi="Times New Roman" w:cs="Times New Roman"/>
          <w:sz w:val="24"/>
          <w:szCs w:val="24"/>
        </w:rPr>
        <w:t xml:space="preserve"> </w:t>
      </w:r>
      <w:proofErr w:type="spellStart"/>
      <w:r w:rsidRPr="00DD5DE1">
        <w:rPr>
          <w:rFonts w:ascii="Times New Roman" w:hAnsi="Times New Roman" w:cs="Times New Roman"/>
          <w:sz w:val="24"/>
          <w:szCs w:val="24"/>
        </w:rPr>
        <w:t>ketenagakerjaan</w:t>
      </w:r>
      <w:proofErr w:type="spellEnd"/>
      <w:r w:rsidRPr="00DD5DE1">
        <w:rPr>
          <w:rFonts w:ascii="Times New Roman" w:hAnsi="Times New Roman" w:cs="Times New Roman"/>
          <w:sz w:val="24"/>
          <w:szCs w:val="24"/>
        </w:rPr>
        <w:t>.</w:t>
      </w:r>
    </w:p>
    <w:p w14:paraId="33729FDD" w14:textId="03384C3E" w:rsidR="00474DB7" w:rsidRPr="005A1EBA" w:rsidRDefault="00474DB7" w:rsidP="00B719D7">
      <w:pPr>
        <w:pStyle w:val="ListParagraph"/>
        <w:numPr>
          <w:ilvl w:val="0"/>
          <w:numId w:val="23"/>
        </w:numPr>
        <w:spacing w:after="0" w:line="360" w:lineRule="auto"/>
        <w:ind w:left="851" w:hanging="284"/>
        <w:jc w:val="both"/>
        <w:rPr>
          <w:rFonts w:ascii="Times New Roman" w:hAnsi="Times New Roman" w:cs="Times New Roman"/>
          <w:sz w:val="24"/>
          <w:szCs w:val="24"/>
        </w:rPr>
      </w:pPr>
      <w:proofErr w:type="spellStart"/>
      <w:r w:rsidRPr="005A1EBA">
        <w:rPr>
          <w:rFonts w:ascii="Times New Roman" w:hAnsi="Times New Roman" w:cs="Times New Roman"/>
          <w:sz w:val="24"/>
          <w:szCs w:val="24"/>
        </w:rPr>
        <w:t>Untuk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w:t>
      </w:r>
      <w:r w:rsidRPr="005A1EBA">
        <w:rPr>
          <w:rFonts w:ascii="Times New Roman" w:hAnsi="Times New Roman" w:cs="Times New Roman"/>
          <w:i/>
          <w:iCs/>
          <w:sz w:val="24"/>
          <w:szCs w:val="24"/>
        </w:rPr>
        <w:t>Outsourcing</w:t>
      </w:r>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PKWT </w:t>
      </w:r>
    </w:p>
    <w:p w14:paraId="5B302498" w14:textId="77777777" w:rsidR="00B719D7" w:rsidRDefault="00474DB7" w:rsidP="00B719D7">
      <w:pPr>
        <w:spacing w:after="0" w:line="360" w:lineRule="auto"/>
        <w:ind w:left="851" w:firstLine="567"/>
        <w:jc w:val="both"/>
        <w:rPr>
          <w:rFonts w:ascii="Times New Roman" w:hAnsi="Times New Roman" w:cs="Times New Roman"/>
          <w:sz w:val="24"/>
          <w:szCs w:val="24"/>
        </w:rPr>
      </w:pP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jaminan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kelangsungan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bila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masih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sesuai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lastRenderedPageBreak/>
        <w:t>ketentuan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66 Ayat (3) UU No. 13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2003 </w:t>
      </w:r>
      <w:proofErr w:type="spellStart"/>
      <w:r w:rsidRPr="005A1EBA">
        <w:rPr>
          <w:rFonts w:ascii="Times New Roman" w:hAnsi="Times New Roman" w:cs="Times New Roman"/>
          <w:sz w:val="24"/>
          <w:szCs w:val="24"/>
        </w:rPr>
        <w:t>pasca</w:t>
      </w:r>
      <w:proofErr w:type="spellEnd"/>
      <w:r w:rsidRPr="005A1EBA">
        <w:rPr>
          <w:rFonts w:ascii="Times New Roman" w:hAnsi="Times New Roman" w:cs="Times New Roman"/>
          <w:sz w:val="24"/>
          <w:szCs w:val="24"/>
        </w:rPr>
        <w:t xml:space="preserve"> UU No.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jo. </w:t>
      </w:r>
      <w:proofErr w:type="spellStart"/>
      <w:r w:rsidRPr="005A1EBA">
        <w:rPr>
          <w:rFonts w:ascii="Times New Roman" w:hAnsi="Times New Roman" w:cs="Times New Roman"/>
          <w:sz w:val="24"/>
          <w:szCs w:val="24"/>
        </w:rPr>
        <w:t>Putusan</w:t>
      </w:r>
      <w:proofErr w:type="spellEnd"/>
      <w:r w:rsidRPr="005A1EBA">
        <w:rPr>
          <w:rFonts w:ascii="Times New Roman" w:hAnsi="Times New Roman" w:cs="Times New Roman"/>
          <w:sz w:val="24"/>
          <w:szCs w:val="24"/>
        </w:rPr>
        <w:t xml:space="preserve"> MK </w:t>
      </w:r>
      <w:proofErr w:type="spellStart"/>
      <w:r w:rsidRPr="005A1EBA">
        <w:rPr>
          <w:rFonts w:ascii="Times New Roman" w:hAnsi="Times New Roman" w:cs="Times New Roman"/>
          <w:sz w:val="24"/>
          <w:szCs w:val="24"/>
        </w:rPr>
        <w:t>Nomor</w:t>
      </w:r>
      <w:proofErr w:type="spellEnd"/>
      <w:r w:rsidRPr="005A1EBA">
        <w:rPr>
          <w:rFonts w:ascii="Times New Roman" w:hAnsi="Times New Roman" w:cs="Times New Roman"/>
          <w:sz w:val="24"/>
          <w:szCs w:val="24"/>
        </w:rPr>
        <w:t xml:space="preserve"> 27/PUU- IX/2011 (PP </w:t>
      </w:r>
      <w:proofErr w:type="spellStart"/>
      <w:r w:rsidRPr="005A1EBA">
        <w:rPr>
          <w:rFonts w:ascii="Times New Roman" w:hAnsi="Times New Roman" w:cs="Times New Roman"/>
          <w:sz w:val="24"/>
          <w:szCs w:val="24"/>
        </w:rPr>
        <w:t>Nomor</w:t>
      </w:r>
      <w:proofErr w:type="spellEnd"/>
      <w:r w:rsidRPr="005A1EBA">
        <w:rPr>
          <w:rFonts w:ascii="Times New Roman" w:hAnsi="Times New Roman" w:cs="Times New Roman"/>
          <w:sz w:val="24"/>
          <w:szCs w:val="24"/>
        </w:rPr>
        <w:t xml:space="preserve"> 35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2021 </w:t>
      </w:r>
      <w:proofErr w:type="spellStart"/>
      <w:r w:rsidRPr="005A1EBA">
        <w:rPr>
          <w:rFonts w:ascii="Times New Roman" w:hAnsi="Times New Roman" w:cs="Times New Roman"/>
          <w:sz w:val="24"/>
          <w:szCs w:val="24"/>
        </w:rPr>
        <w:t>terkait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Kompensasi</w:t>
      </w:r>
      <w:proofErr w:type="spellEnd"/>
      <w:r w:rsidRPr="005A1EBA">
        <w:rPr>
          <w:rFonts w:ascii="Times New Roman" w:hAnsi="Times New Roman" w:cs="Times New Roman"/>
          <w:sz w:val="24"/>
          <w:szCs w:val="24"/>
        </w:rPr>
        <w:t xml:space="preserve">). Setelah </w:t>
      </w:r>
      <w:proofErr w:type="spellStart"/>
      <w:r w:rsidRPr="005A1EBA">
        <w:rPr>
          <w:rFonts w:ascii="Times New Roman" w:hAnsi="Times New Roman" w:cs="Times New Roman"/>
          <w:sz w:val="24"/>
          <w:szCs w:val="24"/>
        </w:rPr>
        <w:t>peneliti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menganalisis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terhadap</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bentuk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PKWTT, </w:t>
      </w:r>
      <w:proofErr w:type="spellStart"/>
      <w:r w:rsidRPr="005A1EBA">
        <w:rPr>
          <w:rFonts w:ascii="Times New Roman" w:hAnsi="Times New Roman" w:cs="Times New Roman"/>
          <w:sz w:val="24"/>
          <w:szCs w:val="24"/>
        </w:rPr>
        <w:t>selanjutnya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penulis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menganalisis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mengenai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bentuk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hukum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bagi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PKWT. </w:t>
      </w:r>
      <w:proofErr w:type="spellStart"/>
      <w:r w:rsidRPr="005A1EBA">
        <w:rPr>
          <w:rFonts w:ascii="Times New Roman" w:hAnsi="Times New Roman" w:cs="Times New Roman"/>
          <w:sz w:val="24"/>
          <w:szCs w:val="24"/>
        </w:rPr>
        <w:t>Menurur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66 Ayat (3) UU No.</w:t>
      </w:r>
      <w:r w:rsidR="00B719D7">
        <w:rPr>
          <w:rFonts w:ascii="Times New Roman" w:hAnsi="Times New Roman" w:cs="Times New Roman"/>
          <w:sz w:val="24"/>
          <w:szCs w:val="24"/>
        </w:rPr>
        <w:t xml:space="preserve"> </w:t>
      </w:r>
      <w:r w:rsidRPr="005A1EBA">
        <w:rPr>
          <w:rFonts w:ascii="Times New Roman" w:hAnsi="Times New Roman" w:cs="Times New Roman"/>
          <w:sz w:val="24"/>
          <w:szCs w:val="24"/>
        </w:rPr>
        <w:t xml:space="preserve">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menentukan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i/>
          <w:iCs/>
          <w:sz w:val="24"/>
          <w:szCs w:val="24"/>
        </w:rPr>
        <w:t>Dalam</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hal</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perusahaan</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alih</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daya</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memperkerjakan</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pekerja</w:t>
      </w:r>
      <w:proofErr w:type="spellEnd"/>
      <w:r w:rsidRPr="005A1EBA">
        <w:rPr>
          <w:rFonts w:ascii="Times New Roman" w:hAnsi="Times New Roman" w:cs="Times New Roman"/>
          <w:i/>
          <w:iCs/>
          <w:sz w:val="24"/>
          <w:szCs w:val="24"/>
        </w:rPr>
        <w:t>/</w:t>
      </w:r>
      <w:proofErr w:type="spellStart"/>
      <w:r w:rsidRPr="005A1EBA">
        <w:rPr>
          <w:rFonts w:ascii="Times New Roman" w:hAnsi="Times New Roman" w:cs="Times New Roman"/>
          <w:i/>
          <w:iCs/>
          <w:sz w:val="24"/>
          <w:szCs w:val="24"/>
        </w:rPr>
        <w:t>buruh</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berdasarkan</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perjanjian</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kerja</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waktu</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tertentu</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sebagaimana</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dimaksud</w:t>
      </w:r>
      <w:proofErr w:type="spellEnd"/>
      <w:r w:rsidRPr="005A1EBA">
        <w:rPr>
          <w:rFonts w:ascii="Times New Roman" w:hAnsi="Times New Roman" w:cs="Times New Roman"/>
          <w:i/>
          <w:iCs/>
          <w:sz w:val="24"/>
          <w:szCs w:val="24"/>
        </w:rPr>
        <w:t xml:space="preserve"> pada Ayat (1). </w:t>
      </w:r>
      <w:proofErr w:type="spellStart"/>
      <w:r w:rsidRPr="005A1EBA">
        <w:rPr>
          <w:rFonts w:ascii="Times New Roman" w:hAnsi="Times New Roman" w:cs="Times New Roman"/>
          <w:i/>
          <w:iCs/>
          <w:sz w:val="24"/>
          <w:szCs w:val="24"/>
        </w:rPr>
        <w:t>Ketentuan</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ini</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mempertegas</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terhadap</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isi</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perjanjian</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kerja</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tersebut</w:t>
      </w:r>
      <w:proofErr w:type="spellEnd"/>
      <w:r w:rsidRPr="005A1EBA">
        <w:rPr>
          <w:rFonts w:ascii="Times New Roman" w:hAnsi="Times New Roman" w:cs="Times New Roman"/>
          <w:i/>
          <w:iCs/>
          <w:sz w:val="24"/>
          <w:szCs w:val="24"/>
        </w:rPr>
        <w:t xml:space="preserve"> yang </w:t>
      </w:r>
      <w:proofErr w:type="spellStart"/>
      <w:r w:rsidRPr="005A1EBA">
        <w:rPr>
          <w:rFonts w:ascii="Times New Roman" w:hAnsi="Times New Roman" w:cs="Times New Roman"/>
          <w:i/>
          <w:iCs/>
          <w:sz w:val="24"/>
          <w:szCs w:val="24"/>
        </w:rPr>
        <w:t>harus</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mensyaratkan</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pengalihan</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perlindungan</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hak-hak</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bagi</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pekerja</w:t>
      </w:r>
      <w:proofErr w:type="spellEnd"/>
      <w:r w:rsidRPr="005A1EBA">
        <w:rPr>
          <w:rFonts w:ascii="Times New Roman" w:hAnsi="Times New Roman" w:cs="Times New Roman"/>
          <w:i/>
          <w:iCs/>
          <w:sz w:val="24"/>
          <w:szCs w:val="24"/>
        </w:rPr>
        <w:t>/</w:t>
      </w:r>
      <w:proofErr w:type="spellStart"/>
      <w:r w:rsidRPr="005A1EBA">
        <w:rPr>
          <w:rFonts w:ascii="Times New Roman" w:hAnsi="Times New Roman" w:cs="Times New Roman"/>
          <w:i/>
          <w:iCs/>
          <w:sz w:val="24"/>
          <w:szCs w:val="24"/>
        </w:rPr>
        <w:t>buruh</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apabila</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terjadi</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pergantian</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perusahaan</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alih</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daya</w:t>
      </w:r>
      <w:proofErr w:type="spellEnd"/>
      <w:r w:rsidRPr="005A1EBA">
        <w:rPr>
          <w:rFonts w:ascii="Times New Roman" w:hAnsi="Times New Roman" w:cs="Times New Roman"/>
          <w:i/>
          <w:iCs/>
          <w:sz w:val="24"/>
          <w:szCs w:val="24"/>
        </w:rPr>
        <w:t xml:space="preserve"> dan </w:t>
      </w:r>
      <w:proofErr w:type="spellStart"/>
      <w:r w:rsidRPr="005A1EBA">
        <w:rPr>
          <w:rFonts w:ascii="Times New Roman" w:hAnsi="Times New Roman" w:cs="Times New Roman"/>
          <w:i/>
          <w:iCs/>
          <w:sz w:val="24"/>
          <w:szCs w:val="24"/>
        </w:rPr>
        <w:t>sepanjang</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objek</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pekerjaannya</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tetap</w:t>
      </w:r>
      <w:proofErr w:type="spellEnd"/>
      <w:r w:rsidRPr="005A1EBA">
        <w:rPr>
          <w:rFonts w:ascii="Times New Roman" w:hAnsi="Times New Roman" w:cs="Times New Roman"/>
          <w:i/>
          <w:iCs/>
          <w:sz w:val="24"/>
          <w:szCs w:val="24"/>
        </w:rPr>
        <w:t xml:space="preserve"> </w:t>
      </w:r>
      <w:proofErr w:type="spellStart"/>
      <w:r w:rsidRPr="005A1EBA">
        <w:rPr>
          <w:rFonts w:ascii="Times New Roman" w:hAnsi="Times New Roman" w:cs="Times New Roman"/>
          <w:i/>
          <w:iCs/>
          <w:sz w:val="24"/>
          <w:szCs w:val="24"/>
        </w:rPr>
        <w:t>ada</w:t>
      </w:r>
      <w:proofErr w:type="spellEnd"/>
      <w:r w:rsidR="0066266C" w:rsidRPr="005A1EBA">
        <w:rPr>
          <w:rFonts w:ascii="Times New Roman" w:hAnsi="Times New Roman" w:cs="Times New Roman"/>
          <w:i/>
          <w:iCs/>
          <w:sz w:val="24"/>
          <w:szCs w:val="24"/>
        </w:rPr>
        <w:t>”</w:t>
      </w:r>
      <w:r w:rsidRPr="005A1EBA">
        <w:rPr>
          <w:rFonts w:ascii="Times New Roman" w:hAnsi="Times New Roman" w:cs="Times New Roman"/>
          <w:sz w:val="24"/>
          <w:szCs w:val="24"/>
        </w:rPr>
        <w:t xml:space="preserve">. Hal </w:t>
      </w:r>
      <w:proofErr w:type="spellStart"/>
      <w:r w:rsidRPr="005A1EBA">
        <w:rPr>
          <w:rFonts w:ascii="Times New Roman" w:hAnsi="Times New Roman" w:cs="Times New Roman"/>
          <w:sz w:val="24"/>
          <w:szCs w:val="24"/>
        </w:rPr>
        <w:t>ini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dipertegas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Putusan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Mahkamah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Konstitusi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Nomor</w:t>
      </w:r>
      <w:proofErr w:type="spellEnd"/>
      <w:r w:rsidRPr="005A1EBA">
        <w:rPr>
          <w:rFonts w:ascii="Times New Roman" w:hAnsi="Times New Roman" w:cs="Times New Roman"/>
          <w:sz w:val="24"/>
          <w:szCs w:val="24"/>
        </w:rPr>
        <w:t xml:space="preserve"> 27/PUU-IX/2011</w:t>
      </w:r>
      <w:r w:rsidR="0066266C" w:rsidRPr="005A1EBA">
        <w:rPr>
          <w:rFonts w:ascii="Times New Roman" w:hAnsi="Times New Roman" w:cs="Times New Roman"/>
          <w:sz w:val="24"/>
          <w:szCs w:val="24"/>
        </w:rPr>
        <w:t>.</w:t>
      </w:r>
    </w:p>
    <w:p w14:paraId="68240428" w14:textId="77777777" w:rsidR="000434C7" w:rsidRDefault="00474DB7" w:rsidP="000434C7">
      <w:pPr>
        <w:spacing w:after="0" w:line="360" w:lineRule="auto"/>
        <w:ind w:left="851" w:firstLine="567"/>
        <w:jc w:val="both"/>
        <w:rPr>
          <w:rFonts w:ascii="Times New Roman" w:hAnsi="Times New Roman" w:cs="Times New Roman"/>
          <w:sz w:val="24"/>
          <w:szCs w:val="24"/>
        </w:rPr>
      </w:pPr>
      <w:proofErr w:type="spellStart"/>
      <w:r w:rsidRPr="005A1EBA">
        <w:rPr>
          <w:rFonts w:ascii="Times New Roman" w:hAnsi="Times New Roman" w:cs="Times New Roman"/>
          <w:sz w:val="24"/>
          <w:szCs w:val="24"/>
        </w:rPr>
        <w:t>Selanjut</w:t>
      </w:r>
      <w:r w:rsidR="0066266C" w:rsidRPr="005A1EBA">
        <w:rPr>
          <w:rFonts w:ascii="Times New Roman" w:hAnsi="Times New Roman" w:cs="Times New Roman"/>
          <w:sz w:val="24"/>
          <w:szCs w:val="24"/>
        </w:rPr>
        <w:t>nya</w:t>
      </w:r>
      <w:proofErr w:type="spellEnd"/>
      <w:r w:rsidRPr="005A1EBA">
        <w:rPr>
          <w:rFonts w:ascii="Times New Roman" w:hAnsi="Times New Roman" w:cs="Times New Roman"/>
          <w:sz w:val="24"/>
          <w:szCs w:val="24"/>
        </w:rPr>
        <w:t xml:space="preserve"> pada </w:t>
      </w:r>
      <w:proofErr w:type="spellStart"/>
      <w:r w:rsidRPr="005A1EBA">
        <w:rPr>
          <w:rFonts w:ascii="Times New Roman" w:hAnsi="Times New Roman" w:cs="Times New Roman"/>
          <w:sz w:val="24"/>
          <w:szCs w:val="24"/>
        </w:rPr>
        <w:t>Pasal</w:t>
      </w:r>
      <w:proofErr w:type="spellEnd"/>
      <w:r w:rsidRPr="005A1EBA">
        <w:rPr>
          <w:rFonts w:ascii="Times New Roman" w:hAnsi="Times New Roman" w:cs="Times New Roman"/>
          <w:sz w:val="24"/>
          <w:szCs w:val="24"/>
        </w:rPr>
        <w:t xml:space="preserve"> 66 UU No.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mempertegas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terhadap</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dan </w:t>
      </w:r>
      <w:proofErr w:type="spellStart"/>
      <w:r w:rsidRPr="005A1EBA">
        <w:rPr>
          <w:rFonts w:ascii="Times New Roman" w:hAnsi="Times New Roman" w:cs="Times New Roman"/>
          <w:sz w:val="24"/>
          <w:szCs w:val="24"/>
        </w:rPr>
        <w:t>syarat-syarat</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sama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ini</w:t>
      </w:r>
      <w:proofErr w:type="spellEnd"/>
      <w:r w:rsidRPr="005A1EBA">
        <w:rPr>
          <w:rFonts w:ascii="Times New Roman" w:hAnsi="Times New Roman" w:cs="Times New Roman"/>
          <w:sz w:val="24"/>
          <w:szCs w:val="24"/>
        </w:rPr>
        <w:t xml:space="preserve"> pada </w:t>
      </w:r>
      <w:proofErr w:type="spellStart"/>
      <w:r w:rsidRPr="005A1EBA">
        <w:rPr>
          <w:rFonts w:ascii="Times New Roman" w:hAnsi="Times New Roman" w:cs="Times New Roman"/>
          <w:sz w:val="24"/>
          <w:szCs w:val="24"/>
        </w:rPr>
        <w:t>perusahaan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pemberi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atau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sesuai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peraturan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perundang-undanga</w:t>
      </w:r>
      <w:proofErr w:type="spellEnd"/>
      <w:r w:rsidRPr="005A1EBA">
        <w:rPr>
          <w:rFonts w:ascii="Times New Roman" w:hAnsi="Times New Roman" w:cs="Times New Roman"/>
          <w:sz w:val="24"/>
          <w:szCs w:val="24"/>
        </w:rPr>
        <w:t xml:space="preserve">. Akan </w:t>
      </w:r>
      <w:proofErr w:type="spellStart"/>
      <w:r w:rsidRPr="005A1EBA">
        <w:rPr>
          <w:rFonts w:ascii="Times New Roman" w:hAnsi="Times New Roman" w:cs="Times New Roman"/>
          <w:sz w:val="24"/>
          <w:szCs w:val="24"/>
        </w:rPr>
        <w:t>tetapi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terlepas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tenggang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waktu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tertentu</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mungkin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menjadi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syarat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perjanjian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kesempatan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tersedia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maka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hak-hak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buruh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sesuai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aturan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hukum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UU No.</w:t>
      </w:r>
      <w:r w:rsidR="000434C7">
        <w:rPr>
          <w:rFonts w:ascii="Times New Roman" w:hAnsi="Times New Roman" w:cs="Times New Roman"/>
          <w:sz w:val="24"/>
          <w:szCs w:val="24"/>
        </w:rPr>
        <w:t xml:space="preserve"> </w:t>
      </w:r>
      <w:r w:rsidRPr="005A1EBA">
        <w:rPr>
          <w:rFonts w:ascii="Times New Roman" w:hAnsi="Times New Roman" w:cs="Times New Roman"/>
          <w:sz w:val="24"/>
          <w:szCs w:val="24"/>
        </w:rPr>
        <w:t xml:space="preserve">13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2003</w:t>
      </w:r>
      <w:r w:rsidR="000434C7">
        <w:rPr>
          <w:rFonts w:ascii="Times New Roman" w:hAnsi="Times New Roman" w:cs="Times New Roman"/>
          <w:sz w:val="24"/>
          <w:szCs w:val="24"/>
        </w:rPr>
        <w:t>.</w:t>
      </w:r>
    </w:p>
    <w:p w14:paraId="2AB6F744" w14:textId="3C10B607" w:rsidR="00474DB7" w:rsidRPr="005A1EBA" w:rsidRDefault="0066266C" w:rsidP="000434C7">
      <w:pPr>
        <w:spacing w:after="0" w:line="360" w:lineRule="auto"/>
        <w:ind w:left="851" w:firstLine="567"/>
        <w:jc w:val="both"/>
        <w:rPr>
          <w:rFonts w:ascii="Times New Roman" w:hAnsi="Times New Roman" w:cs="Times New Roman"/>
          <w:sz w:val="24"/>
          <w:szCs w:val="24"/>
        </w:rPr>
      </w:pPr>
      <w:proofErr w:type="spellStart"/>
      <w:r w:rsidRPr="005A1EBA">
        <w:rPr>
          <w:rFonts w:ascii="Times New Roman" w:hAnsi="Times New Roman" w:cs="Times New Roman"/>
          <w:sz w:val="24"/>
          <w:szCs w:val="24"/>
        </w:rPr>
        <w:t>Dengan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mengacu</w:t>
      </w:r>
      <w:proofErr w:type="spellEnd"/>
      <w:r w:rsidRPr="005A1EBA">
        <w:rPr>
          <w:rFonts w:ascii="Times New Roman" w:hAnsi="Times New Roman" w:cs="Times New Roman"/>
          <w:sz w:val="24"/>
          <w:szCs w:val="24"/>
        </w:rPr>
        <w:t xml:space="preserve"> pada </w:t>
      </w:r>
      <w:proofErr w:type="spellStart"/>
      <w:r w:rsidRPr="005A1EBA">
        <w:rPr>
          <w:rFonts w:ascii="Times New Roman" w:hAnsi="Times New Roman" w:cs="Times New Roman"/>
          <w:sz w:val="24"/>
          <w:szCs w:val="24"/>
        </w:rPr>
        <w:t>putusan</w:t>
      </w:r>
      <w:proofErr w:type="spellEnd"/>
      <w:r w:rsidRPr="005A1EBA">
        <w:rPr>
          <w:rFonts w:ascii="Times New Roman" w:hAnsi="Times New Roman" w:cs="Times New Roman"/>
          <w:sz w:val="24"/>
          <w:szCs w:val="24"/>
        </w:rPr>
        <w:t xml:space="preserve"> </w:t>
      </w:r>
      <w:proofErr w:type="spellStart"/>
      <w:r w:rsidR="00474DB7" w:rsidRPr="005A1EBA">
        <w:rPr>
          <w:rFonts w:ascii="Times New Roman" w:hAnsi="Times New Roman" w:cs="Times New Roman"/>
          <w:sz w:val="24"/>
          <w:szCs w:val="24"/>
        </w:rPr>
        <w:t>Mahkamah</w:t>
      </w:r>
      <w:proofErr w:type="spellEnd"/>
      <w:r w:rsidR="00474DB7" w:rsidRPr="005A1EBA">
        <w:rPr>
          <w:rFonts w:ascii="Times New Roman" w:hAnsi="Times New Roman" w:cs="Times New Roman"/>
          <w:sz w:val="24"/>
          <w:szCs w:val="24"/>
        </w:rPr>
        <w:t xml:space="preserve"> </w:t>
      </w:r>
      <w:proofErr w:type="spellStart"/>
      <w:r w:rsidR="00474DB7" w:rsidRPr="005A1EBA">
        <w:rPr>
          <w:rFonts w:ascii="Times New Roman" w:hAnsi="Times New Roman" w:cs="Times New Roman"/>
          <w:sz w:val="24"/>
          <w:szCs w:val="24"/>
        </w:rPr>
        <w:t>Konstitusi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tersebut</w:t>
      </w:r>
      <w:proofErr w:type="spellEnd"/>
      <w:r w:rsidRPr="005A1EBA">
        <w:rPr>
          <w:rFonts w:ascii="Times New Roman" w:hAnsi="Times New Roman" w:cs="Times New Roman"/>
          <w:sz w:val="24"/>
          <w:szCs w:val="24"/>
        </w:rPr>
        <w:t xml:space="preserve"> di </w:t>
      </w:r>
      <w:proofErr w:type="spellStart"/>
      <w:r w:rsidRPr="005A1EBA">
        <w:rPr>
          <w:rFonts w:ascii="Times New Roman" w:hAnsi="Times New Roman" w:cs="Times New Roman"/>
          <w:sz w:val="24"/>
          <w:szCs w:val="24"/>
        </w:rPr>
        <w:t>atas</w:t>
      </w:r>
      <w:proofErr w:type="spellEnd"/>
      <w:r w:rsidR="00474DB7" w:rsidRPr="005A1EBA">
        <w:rPr>
          <w:rFonts w:ascii="Times New Roman" w:hAnsi="Times New Roman" w:cs="Times New Roman"/>
          <w:sz w:val="24"/>
          <w:szCs w:val="24"/>
        </w:rPr>
        <w:t xml:space="preserve">, </w:t>
      </w:r>
      <w:proofErr w:type="spellStart"/>
      <w:r w:rsidR="00474DB7" w:rsidRPr="005A1EBA">
        <w:rPr>
          <w:rFonts w:ascii="Times New Roman" w:hAnsi="Times New Roman" w:cs="Times New Roman"/>
          <w:sz w:val="24"/>
          <w:szCs w:val="24"/>
        </w:rPr>
        <w:t>peneliti</w:t>
      </w:r>
      <w:proofErr w:type="spellEnd"/>
      <w:r w:rsidR="00474DB7" w:rsidRPr="005A1EBA">
        <w:rPr>
          <w:rFonts w:ascii="Times New Roman" w:hAnsi="Times New Roman" w:cs="Times New Roman"/>
          <w:sz w:val="24"/>
          <w:szCs w:val="24"/>
        </w:rPr>
        <w:t xml:space="preserve"> </w:t>
      </w:r>
      <w:proofErr w:type="spellStart"/>
      <w:r w:rsidR="00474DB7" w:rsidRPr="005A1EBA">
        <w:rPr>
          <w:rFonts w:ascii="Times New Roman" w:hAnsi="Times New Roman" w:cs="Times New Roman"/>
          <w:sz w:val="24"/>
          <w:szCs w:val="24"/>
        </w:rPr>
        <w:t>menemukan</w:t>
      </w:r>
      <w:proofErr w:type="spellEnd"/>
      <w:r w:rsidR="00474DB7" w:rsidRPr="005A1EBA">
        <w:rPr>
          <w:rFonts w:ascii="Times New Roman" w:hAnsi="Times New Roman" w:cs="Times New Roman"/>
          <w:sz w:val="24"/>
          <w:szCs w:val="24"/>
        </w:rPr>
        <w:t xml:space="preserve"> </w:t>
      </w:r>
      <w:proofErr w:type="spellStart"/>
      <w:r w:rsidR="00474DB7" w:rsidRPr="005A1EBA">
        <w:rPr>
          <w:rFonts w:ascii="Times New Roman" w:hAnsi="Times New Roman" w:cs="Times New Roman"/>
          <w:sz w:val="24"/>
          <w:szCs w:val="24"/>
        </w:rPr>
        <w:t>bahwa</w:t>
      </w:r>
      <w:proofErr w:type="spellEnd"/>
      <w:r w:rsidR="00474DB7" w:rsidRPr="005A1EBA">
        <w:rPr>
          <w:rFonts w:ascii="Times New Roman" w:hAnsi="Times New Roman" w:cs="Times New Roman"/>
          <w:sz w:val="24"/>
          <w:szCs w:val="24"/>
        </w:rPr>
        <w:t xml:space="preserve"> </w:t>
      </w:r>
      <w:proofErr w:type="spellStart"/>
      <w:r w:rsidR="00474DB7" w:rsidRPr="005A1EBA">
        <w:rPr>
          <w:rFonts w:ascii="Times New Roman" w:hAnsi="Times New Roman" w:cs="Times New Roman"/>
          <w:sz w:val="24"/>
          <w:szCs w:val="24"/>
        </w:rPr>
        <w:t>pekerja</w:t>
      </w:r>
      <w:proofErr w:type="spellEnd"/>
      <w:r w:rsidR="00474DB7" w:rsidRPr="005A1EBA">
        <w:rPr>
          <w:rFonts w:ascii="Times New Roman" w:hAnsi="Times New Roman" w:cs="Times New Roman"/>
          <w:sz w:val="24"/>
          <w:szCs w:val="24"/>
        </w:rPr>
        <w:t xml:space="preserve"> </w:t>
      </w:r>
      <w:proofErr w:type="spellStart"/>
      <w:r w:rsidR="00474DB7" w:rsidRPr="005A1EBA">
        <w:rPr>
          <w:rFonts w:ascii="Times New Roman" w:hAnsi="Times New Roman" w:cs="Times New Roman"/>
          <w:sz w:val="24"/>
          <w:szCs w:val="24"/>
        </w:rPr>
        <w:t>baik</w:t>
      </w:r>
      <w:proofErr w:type="spellEnd"/>
      <w:r w:rsidR="00474DB7" w:rsidRPr="005A1EBA">
        <w:rPr>
          <w:rFonts w:ascii="Times New Roman" w:hAnsi="Times New Roman" w:cs="Times New Roman"/>
          <w:sz w:val="24"/>
          <w:szCs w:val="24"/>
        </w:rPr>
        <w:t xml:space="preserve"> PKWT </w:t>
      </w:r>
      <w:proofErr w:type="spellStart"/>
      <w:r w:rsidR="00474DB7" w:rsidRPr="005A1EBA">
        <w:rPr>
          <w:rFonts w:ascii="Times New Roman" w:hAnsi="Times New Roman" w:cs="Times New Roman"/>
          <w:sz w:val="24"/>
          <w:szCs w:val="24"/>
        </w:rPr>
        <w:t>maupun</w:t>
      </w:r>
      <w:proofErr w:type="spellEnd"/>
      <w:r w:rsidR="00474DB7" w:rsidRPr="005A1EBA">
        <w:rPr>
          <w:rFonts w:ascii="Times New Roman" w:hAnsi="Times New Roman" w:cs="Times New Roman"/>
          <w:sz w:val="24"/>
          <w:szCs w:val="24"/>
        </w:rPr>
        <w:t xml:space="preserve"> PKWTT </w:t>
      </w:r>
      <w:proofErr w:type="spellStart"/>
      <w:r w:rsidR="00474DB7" w:rsidRPr="005A1EBA">
        <w:rPr>
          <w:rFonts w:ascii="Times New Roman" w:hAnsi="Times New Roman" w:cs="Times New Roman"/>
          <w:sz w:val="24"/>
          <w:szCs w:val="24"/>
        </w:rPr>
        <w:t>bentuk</w:t>
      </w:r>
      <w:proofErr w:type="spellEnd"/>
      <w:r w:rsidR="00474DB7" w:rsidRPr="005A1EBA">
        <w:rPr>
          <w:rFonts w:ascii="Times New Roman" w:hAnsi="Times New Roman" w:cs="Times New Roman"/>
          <w:sz w:val="24"/>
          <w:szCs w:val="24"/>
        </w:rPr>
        <w:t xml:space="preserve"> </w:t>
      </w:r>
      <w:proofErr w:type="spellStart"/>
      <w:r w:rsidR="00474DB7" w:rsidRPr="005A1EBA">
        <w:rPr>
          <w:rFonts w:ascii="Times New Roman" w:hAnsi="Times New Roman" w:cs="Times New Roman"/>
          <w:sz w:val="24"/>
          <w:szCs w:val="24"/>
        </w:rPr>
        <w:t>perlindungan</w:t>
      </w:r>
      <w:proofErr w:type="spellEnd"/>
      <w:r w:rsidR="00474DB7" w:rsidRPr="005A1EBA">
        <w:rPr>
          <w:rFonts w:ascii="Times New Roman" w:hAnsi="Times New Roman" w:cs="Times New Roman"/>
          <w:sz w:val="24"/>
          <w:szCs w:val="24"/>
        </w:rPr>
        <w:t xml:space="preserve"> </w:t>
      </w:r>
      <w:proofErr w:type="spellStart"/>
      <w:r w:rsidR="00474DB7" w:rsidRPr="005A1EBA">
        <w:rPr>
          <w:rFonts w:ascii="Times New Roman" w:hAnsi="Times New Roman" w:cs="Times New Roman"/>
          <w:sz w:val="24"/>
          <w:szCs w:val="24"/>
        </w:rPr>
        <w:t>hak-hak</w:t>
      </w:r>
      <w:proofErr w:type="spellEnd"/>
      <w:r w:rsidR="00474DB7" w:rsidRPr="005A1EBA">
        <w:rPr>
          <w:rFonts w:ascii="Times New Roman" w:hAnsi="Times New Roman" w:cs="Times New Roman"/>
          <w:sz w:val="24"/>
          <w:szCs w:val="24"/>
        </w:rPr>
        <w:t xml:space="preserve"> </w:t>
      </w:r>
      <w:proofErr w:type="spellStart"/>
      <w:r w:rsidR="00474DB7" w:rsidRPr="005A1EBA">
        <w:rPr>
          <w:rFonts w:ascii="Times New Roman" w:hAnsi="Times New Roman" w:cs="Times New Roman"/>
          <w:sz w:val="24"/>
          <w:szCs w:val="24"/>
        </w:rPr>
        <w:t>pekerja</w:t>
      </w:r>
      <w:proofErr w:type="spellEnd"/>
      <w:r w:rsidR="00474DB7" w:rsidRPr="005A1EBA">
        <w:rPr>
          <w:rFonts w:ascii="Times New Roman" w:hAnsi="Times New Roman" w:cs="Times New Roman"/>
          <w:sz w:val="24"/>
          <w:szCs w:val="24"/>
        </w:rPr>
        <w:t xml:space="preserve"> </w:t>
      </w:r>
      <w:proofErr w:type="spellStart"/>
      <w:r w:rsidR="00474DB7" w:rsidRPr="005A1EBA">
        <w:rPr>
          <w:rFonts w:ascii="Times New Roman" w:hAnsi="Times New Roman" w:cs="Times New Roman"/>
          <w:sz w:val="24"/>
          <w:szCs w:val="24"/>
        </w:rPr>
        <w:t>telah</w:t>
      </w:r>
      <w:proofErr w:type="spellEnd"/>
      <w:r w:rsidR="00474DB7" w:rsidRPr="005A1EBA">
        <w:rPr>
          <w:rFonts w:ascii="Times New Roman" w:hAnsi="Times New Roman" w:cs="Times New Roman"/>
          <w:sz w:val="24"/>
          <w:szCs w:val="24"/>
        </w:rPr>
        <w:t xml:space="preserve"> </w:t>
      </w:r>
      <w:proofErr w:type="spellStart"/>
      <w:r w:rsidR="00474DB7" w:rsidRPr="005A1EBA">
        <w:rPr>
          <w:rFonts w:ascii="Times New Roman" w:hAnsi="Times New Roman" w:cs="Times New Roman"/>
          <w:sz w:val="24"/>
          <w:szCs w:val="24"/>
        </w:rPr>
        <w:t>diatur</w:t>
      </w:r>
      <w:proofErr w:type="spellEnd"/>
      <w:r w:rsidR="00474DB7" w:rsidRPr="005A1EBA">
        <w:rPr>
          <w:rFonts w:ascii="Times New Roman" w:hAnsi="Times New Roman" w:cs="Times New Roman"/>
          <w:sz w:val="24"/>
          <w:szCs w:val="24"/>
        </w:rPr>
        <w:t xml:space="preserve"> di </w:t>
      </w:r>
      <w:proofErr w:type="spellStart"/>
      <w:r w:rsidR="00474DB7" w:rsidRPr="005A1EBA">
        <w:rPr>
          <w:rFonts w:ascii="Times New Roman" w:hAnsi="Times New Roman" w:cs="Times New Roman"/>
          <w:sz w:val="24"/>
          <w:szCs w:val="24"/>
        </w:rPr>
        <w:t>dalam</w:t>
      </w:r>
      <w:proofErr w:type="spellEnd"/>
      <w:r w:rsidR="00474DB7" w:rsidRPr="005A1EBA">
        <w:rPr>
          <w:rFonts w:ascii="Times New Roman" w:hAnsi="Times New Roman" w:cs="Times New Roman"/>
          <w:sz w:val="24"/>
          <w:szCs w:val="24"/>
        </w:rPr>
        <w:t xml:space="preserve"> </w:t>
      </w:r>
      <w:proofErr w:type="spellStart"/>
      <w:r w:rsidR="00474DB7" w:rsidRPr="005A1EBA">
        <w:rPr>
          <w:rFonts w:ascii="Times New Roman" w:hAnsi="Times New Roman" w:cs="Times New Roman"/>
          <w:sz w:val="24"/>
          <w:szCs w:val="24"/>
        </w:rPr>
        <w:t>Undang-Undang</w:t>
      </w:r>
      <w:proofErr w:type="spellEnd"/>
      <w:r w:rsidR="00474DB7" w:rsidRPr="005A1EBA">
        <w:rPr>
          <w:rFonts w:ascii="Times New Roman" w:hAnsi="Times New Roman" w:cs="Times New Roman"/>
          <w:sz w:val="24"/>
          <w:szCs w:val="24"/>
        </w:rPr>
        <w:t xml:space="preserve">. </w:t>
      </w:r>
      <w:proofErr w:type="spellStart"/>
      <w:r w:rsidR="000D687D" w:rsidRPr="005A1EBA">
        <w:rPr>
          <w:rFonts w:ascii="Times New Roman" w:hAnsi="Times New Roman" w:cs="Times New Roman"/>
          <w:sz w:val="24"/>
          <w:szCs w:val="24"/>
        </w:rPr>
        <w:t>Sedangkan</w:t>
      </w:r>
      <w:proofErr w:type="spellEnd"/>
      <w:r w:rsidR="000D687D" w:rsidRPr="005A1EBA">
        <w:rPr>
          <w:rFonts w:ascii="Times New Roman" w:hAnsi="Times New Roman" w:cs="Times New Roman"/>
          <w:sz w:val="24"/>
          <w:szCs w:val="24"/>
        </w:rPr>
        <w:t xml:space="preserve"> </w:t>
      </w:r>
      <w:proofErr w:type="spellStart"/>
      <w:r w:rsidR="000D687D" w:rsidRPr="005A1EBA">
        <w:rPr>
          <w:rFonts w:ascii="Times New Roman" w:hAnsi="Times New Roman" w:cs="Times New Roman"/>
          <w:sz w:val="24"/>
          <w:szCs w:val="24"/>
        </w:rPr>
        <w:t>t</w:t>
      </w:r>
      <w:r w:rsidR="00474DB7" w:rsidRPr="005A1EBA">
        <w:rPr>
          <w:rFonts w:ascii="Times New Roman" w:hAnsi="Times New Roman" w:cs="Times New Roman"/>
          <w:sz w:val="24"/>
          <w:szCs w:val="24"/>
        </w:rPr>
        <w:t>erkait</w:t>
      </w:r>
      <w:proofErr w:type="spellEnd"/>
      <w:r w:rsidR="00474DB7" w:rsidRPr="005A1EBA">
        <w:rPr>
          <w:rFonts w:ascii="Times New Roman" w:hAnsi="Times New Roman" w:cs="Times New Roman"/>
          <w:sz w:val="24"/>
          <w:szCs w:val="24"/>
        </w:rPr>
        <w:t xml:space="preserve"> uang </w:t>
      </w:r>
      <w:proofErr w:type="spellStart"/>
      <w:r w:rsidR="00474DB7" w:rsidRPr="005A1EBA">
        <w:rPr>
          <w:rFonts w:ascii="Times New Roman" w:hAnsi="Times New Roman" w:cs="Times New Roman"/>
          <w:sz w:val="24"/>
          <w:szCs w:val="24"/>
        </w:rPr>
        <w:t>kompensasi</w:t>
      </w:r>
      <w:proofErr w:type="spellEnd"/>
      <w:r w:rsidR="00474DB7" w:rsidRPr="005A1EBA">
        <w:rPr>
          <w:rFonts w:ascii="Times New Roman" w:hAnsi="Times New Roman" w:cs="Times New Roman"/>
          <w:sz w:val="24"/>
          <w:szCs w:val="24"/>
        </w:rPr>
        <w:t xml:space="preserve"> </w:t>
      </w:r>
      <w:proofErr w:type="spellStart"/>
      <w:r w:rsidR="00474DB7" w:rsidRPr="005A1EBA">
        <w:rPr>
          <w:rFonts w:ascii="Times New Roman" w:hAnsi="Times New Roman" w:cs="Times New Roman"/>
          <w:sz w:val="24"/>
          <w:szCs w:val="24"/>
        </w:rPr>
        <w:t>bagi</w:t>
      </w:r>
      <w:proofErr w:type="spellEnd"/>
      <w:r w:rsidR="00474DB7" w:rsidRPr="005A1EBA">
        <w:rPr>
          <w:rFonts w:ascii="Times New Roman" w:hAnsi="Times New Roman" w:cs="Times New Roman"/>
          <w:sz w:val="24"/>
          <w:szCs w:val="24"/>
        </w:rPr>
        <w:t xml:space="preserve"> </w:t>
      </w:r>
      <w:proofErr w:type="spellStart"/>
      <w:r w:rsidR="00474DB7" w:rsidRPr="005A1EBA">
        <w:rPr>
          <w:rFonts w:ascii="Times New Roman" w:hAnsi="Times New Roman" w:cs="Times New Roman"/>
          <w:sz w:val="24"/>
          <w:szCs w:val="24"/>
        </w:rPr>
        <w:t>pekerja</w:t>
      </w:r>
      <w:proofErr w:type="spellEnd"/>
      <w:r w:rsidR="00474DB7" w:rsidRPr="005A1EBA">
        <w:rPr>
          <w:rFonts w:ascii="Times New Roman" w:hAnsi="Times New Roman" w:cs="Times New Roman"/>
          <w:sz w:val="24"/>
          <w:szCs w:val="24"/>
        </w:rPr>
        <w:t xml:space="preserve"> PKWT </w:t>
      </w:r>
      <w:proofErr w:type="spellStart"/>
      <w:r w:rsidR="00474DB7" w:rsidRPr="005A1EBA">
        <w:rPr>
          <w:rFonts w:ascii="Times New Roman" w:hAnsi="Times New Roman" w:cs="Times New Roman"/>
          <w:sz w:val="24"/>
          <w:szCs w:val="24"/>
        </w:rPr>
        <w:t>telah</w:t>
      </w:r>
      <w:proofErr w:type="spellEnd"/>
      <w:r w:rsidR="00474DB7" w:rsidRPr="005A1EBA">
        <w:rPr>
          <w:rFonts w:ascii="Times New Roman" w:hAnsi="Times New Roman" w:cs="Times New Roman"/>
          <w:sz w:val="24"/>
          <w:szCs w:val="24"/>
        </w:rPr>
        <w:t xml:space="preserve"> </w:t>
      </w:r>
      <w:proofErr w:type="spellStart"/>
      <w:r w:rsidR="00474DB7" w:rsidRPr="005A1EBA">
        <w:rPr>
          <w:rFonts w:ascii="Times New Roman" w:hAnsi="Times New Roman" w:cs="Times New Roman"/>
          <w:sz w:val="24"/>
          <w:szCs w:val="24"/>
        </w:rPr>
        <w:t>diatur</w:t>
      </w:r>
      <w:proofErr w:type="spellEnd"/>
      <w:r w:rsidR="00474DB7" w:rsidRPr="005A1EBA">
        <w:rPr>
          <w:rFonts w:ascii="Times New Roman" w:hAnsi="Times New Roman" w:cs="Times New Roman"/>
          <w:sz w:val="24"/>
          <w:szCs w:val="24"/>
        </w:rPr>
        <w:t xml:space="preserve"> </w:t>
      </w:r>
      <w:proofErr w:type="spellStart"/>
      <w:r w:rsidR="00474DB7" w:rsidRPr="005A1EBA">
        <w:rPr>
          <w:rFonts w:ascii="Times New Roman" w:hAnsi="Times New Roman" w:cs="Times New Roman"/>
          <w:sz w:val="24"/>
          <w:szCs w:val="24"/>
        </w:rPr>
        <w:t>dalam</w:t>
      </w:r>
      <w:proofErr w:type="spellEnd"/>
      <w:r w:rsidR="00474DB7" w:rsidRPr="005A1EBA">
        <w:rPr>
          <w:rFonts w:ascii="Times New Roman" w:hAnsi="Times New Roman" w:cs="Times New Roman"/>
          <w:sz w:val="24"/>
          <w:szCs w:val="24"/>
        </w:rPr>
        <w:t xml:space="preserve"> PP </w:t>
      </w:r>
      <w:proofErr w:type="spellStart"/>
      <w:r w:rsidR="00474DB7" w:rsidRPr="005A1EBA">
        <w:rPr>
          <w:rFonts w:ascii="Times New Roman" w:hAnsi="Times New Roman" w:cs="Times New Roman"/>
          <w:sz w:val="24"/>
          <w:szCs w:val="24"/>
        </w:rPr>
        <w:t>Nomor</w:t>
      </w:r>
      <w:proofErr w:type="spellEnd"/>
      <w:r w:rsidR="00474DB7" w:rsidRPr="005A1EBA">
        <w:rPr>
          <w:rFonts w:ascii="Times New Roman" w:hAnsi="Times New Roman" w:cs="Times New Roman"/>
          <w:sz w:val="24"/>
          <w:szCs w:val="24"/>
        </w:rPr>
        <w:t xml:space="preserve"> 35 </w:t>
      </w:r>
      <w:proofErr w:type="spellStart"/>
      <w:r w:rsidR="00474DB7" w:rsidRPr="005A1EBA">
        <w:rPr>
          <w:rFonts w:ascii="Times New Roman" w:hAnsi="Times New Roman" w:cs="Times New Roman"/>
          <w:sz w:val="24"/>
          <w:szCs w:val="24"/>
        </w:rPr>
        <w:t>Tahun</w:t>
      </w:r>
      <w:proofErr w:type="spellEnd"/>
      <w:r w:rsidR="00474DB7" w:rsidRPr="005A1EBA">
        <w:rPr>
          <w:rFonts w:ascii="Times New Roman" w:hAnsi="Times New Roman" w:cs="Times New Roman"/>
          <w:sz w:val="24"/>
          <w:szCs w:val="24"/>
        </w:rPr>
        <w:t xml:space="preserve"> 2021 pada </w:t>
      </w:r>
      <w:proofErr w:type="spellStart"/>
      <w:r w:rsidR="00474DB7" w:rsidRPr="005A1EBA">
        <w:rPr>
          <w:rFonts w:ascii="Times New Roman" w:hAnsi="Times New Roman" w:cs="Times New Roman"/>
          <w:sz w:val="24"/>
          <w:szCs w:val="24"/>
        </w:rPr>
        <w:t>Pasal</w:t>
      </w:r>
      <w:proofErr w:type="spellEnd"/>
      <w:r w:rsidR="00474DB7" w:rsidRPr="005A1EBA">
        <w:rPr>
          <w:rFonts w:ascii="Times New Roman" w:hAnsi="Times New Roman" w:cs="Times New Roman"/>
          <w:sz w:val="24"/>
          <w:szCs w:val="24"/>
        </w:rPr>
        <w:t xml:space="preserve"> 15.</w:t>
      </w:r>
    </w:p>
    <w:p w14:paraId="1722DAB7" w14:textId="0512C220" w:rsidR="00BF1829" w:rsidRPr="005A1EBA" w:rsidRDefault="00255469" w:rsidP="00145075">
      <w:pPr>
        <w:pStyle w:val="ListParagraph"/>
        <w:keepNext/>
        <w:keepLines/>
        <w:numPr>
          <w:ilvl w:val="0"/>
          <w:numId w:val="22"/>
        </w:numPr>
        <w:spacing w:before="240" w:after="0"/>
        <w:ind w:left="567" w:right="-51" w:hanging="283"/>
        <w:jc w:val="both"/>
        <w:outlineLvl w:val="0"/>
        <w:rPr>
          <w:rFonts w:ascii="Times New Roman" w:eastAsia="Times New Roman" w:hAnsi="Times New Roman" w:cs="Times New Roman"/>
          <w:b/>
          <w:bCs/>
          <w:sz w:val="24"/>
          <w:szCs w:val="24"/>
        </w:rPr>
      </w:pPr>
      <w:proofErr w:type="spellStart"/>
      <w:r w:rsidRPr="005A1EBA">
        <w:rPr>
          <w:rFonts w:ascii="Times New Roman" w:eastAsia="Times New Roman" w:hAnsi="Times New Roman" w:cs="Times New Roman"/>
          <w:b/>
          <w:bCs/>
          <w:sz w:val="24"/>
          <w:szCs w:val="24"/>
        </w:rPr>
        <w:t>Implementasi</w:t>
      </w:r>
      <w:proofErr w:type="spellEnd"/>
      <w:r w:rsidRPr="005A1EBA">
        <w:rPr>
          <w:rFonts w:ascii="Times New Roman" w:eastAsia="Times New Roman" w:hAnsi="Times New Roman" w:cs="Times New Roman"/>
          <w:b/>
          <w:bCs/>
          <w:sz w:val="24"/>
          <w:szCs w:val="24"/>
        </w:rPr>
        <w:t xml:space="preserve"> </w:t>
      </w:r>
      <w:proofErr w:type="spellStart"/>
      <w:r w:rsidR="001E2EDD" w:rsidRPr="005A1EBA">
        <w:rPr>
          <w:rFonts w:ascii="Times New Roman" w:eastAsia="Times New Roman" w:hAnsi="Times New Roman" w:cs="Times New Roman"/>
          <w:b/>
          <w:bCs/>
          <w:sz w:val="24"/>
          <w:szCs w:val="24"/>
        </w:rPr>
        <w:t>Perlindungan</w:t>
      </w:r>
      <w:proofErr w:type="spellEnd"/>
      <w:r w:rsidR="001E2EDD" w:rsidRPr="005A1EBA">
        <w:rPr>
          <w:rFonts w:ascii="Times New Roman" w:eastAsia="Times New Roman" w:hAnsi="Times New Roman" w:cs="Times New Roman"/>
          <w:b/>
          <w:bCs/>
          <w:sz w:val="24"/>
          <w:szCs w:val="24"/>
        </w:rPr>
        <w:t xml:space="preserve"> </w:t>
      </w:r>
      <w:proofErr w:type="spellStart"/>
      <w:r w:rsidR="001E2EDD" w:rsidRPr="005A1EBA">
        <w:rPr>
          <w:rFonts w:ascii="Times New Roman" w:eastAsia="Times New Roman" w:hAnsi="Times New Roman" w:cs="Times New Roman"/>
          <w:b/>
          <w:bCs/>
          <w:sz w:val="24"/>
          <w:szCs w:val="24"/>
        </w:rPr>
        <w:t>Hak</w:t>
      </w:r>
      <w:proofErr w:type="spellEnd"/>
      <w:r w:rsidR="001E2EDD" w:rsidRPr="005A1EBA">
        <w:rPr>
          <w:rFonts w:ascii="Times New Roman" w:eastAsia="Times New Roman" w:hAnsi="Times New Roman" w:cs="Times New Roman"/>
          <w:b/>
          <w:bCs/>
          <w:sz w:val="24"/>
          <w:szCs w:val="24"/>
        </w:rPr>
        <w:t xml:space="preserve"> dan </w:t>
      </w:r>
      <w:proofErr w:type="spellStart"/>
      <w:r w:rsidR="001E2EDD" w:rsidRPr="005A1EBA">
        <w:rPr>
          <w:rFonts w:ascii="Times New Roman" w:eastAsia="Times New Roman" w:hAnsi="Times New Roman" w:cs="Times New Roman"/>
          <w:b/>
          <w:bCs/>
          <w:sz w:val="24"/>
          <w:szCs w:val="24"/>
        </w:rPr>
        <w:t>Kewajiban</w:t>
      </w:r>
      <w:proofErr w:type="spellEnd"/>
      <w:r w:rsidR="001E2EDD" w:rsidRPr="005A1EBA">
        <w:rPr>
          <w:rFonts w:ascii="Times New Roman" w:eastAsia="Times New Roman" w:hAnsi="Times New Roman" w:cs="Times New Roman"/>
          <w:b/>
          <w:bCs/>
          <w:sz w:val="24"/>
          <w:szCs w:val="24"/>
        </w:rPr>
        <w:t xml:space="preserve"> </w:t>
      </w:r>
      <w:proofErr w:type="spellStart"/>
      <w:r w:rsidR="002804CE" w:rsidRPr="005A1EBA">
        <w:rPr>
          <w:rFonts w:ascii="Times New Roman" w:eastAsia="Times New Roman" w:hAnsi="Times New Roman" w:cs="Times New Roman"/>
          <w:b/>
          <w:bCs/>
          <w:sz w:val="24"/>
          <w:szCs w:val="24"/>
        </w:rPr>
        <w:t>Tehadap</w:t>
      </w:r>
      <w:proofErr w:type="spellEnd"/>
      <w:r w:rsidR="002804CE" w:rsidRPr="005A1EBA">
        <w:rPr>
          <w:rFonts w:ascii="Times New Roman" w:eastAsia="Times New Roman" w:hAnsi="Times New Roman" w:cs="Times New Roman"/>
          <w:b/>
          <w:bCs/>
          <w:sz w:val="24"/>
          <w:szCs w:val="24"/>
        </w:rPr>
        <w:t xml:space="preserve"> </w:t>
      </w:r>
      <w:r w:rsidR="008A2BAB" w:rsidRPr="005A1EBA">
        <w:rPr>
          <w:rFonts w:ascii="Times New Roman" w:eastAsia="Times New Roman" w:hAnsi="Times New Roman" w:cs="Times New Roman"/>
          <w:b/>
          <w:bCs/>
          <w:sz w:val="24"/>
          <w:szCs w:val="24"/>
        </w:rPr>
        <w:t xml:space="preserve">Tenaga </w:t>
      </w:r>
      <w:proofErr w:type="spellStart"/>
      <w:r w:rsidR="008A2BAB" w:rsidRPr="005A1EBA">
        <w:rPr>
          <w:rFonts w:ascii="Times New Roman" w:eastAsia="Times New Roman" w:hAnsi="Times New Roman" w:cs="Times New Roman"/>
          <w:b/>
          <w:bCs/>
          <w:sz w:val="24"/>
          <w:szCs w:val="24"/>
        </w:rPr>
        <w:t>Kerja</w:t>
      </w:r>
      <w:proofErr w:type="spellEnd"/>
      <w:r w:rsidR="008A2BAB" w:rsidRPr="005A1EBA">
        <w:rPr>
          <w:rFonts w:ascii="Times New Roman" w:eastAsia="Times New Roman" w:hAnsi="Times New Roman" w:cs="Times New Roman"/>
          <w:b/>
          <w:bCs/>
          <w:sz w:val="24"/>
          <w:szCs w:val="24"/>
        </w:rPr>
        <w:t xml:space="preserve"> </w:t>
      </w:r>
      <w:proofErr w:type="spellStart"/>
      <w:r w:rsidR="008A2BAB" w:rsidRPr="005A1EBA">
        <w:rPr>
          <w:rFonts w:ascii="Times New Roman" w:eastAsia="Times New Roman" w:hAnsi="Times New Roman" w:cs="Times New Roman"/>
          <w:b/>
          <w:bCs/>
          <w:sz w:val="24"/>
          <w:szCs w:val="24"/>
        </w:rPr>
        <w:t>Satuan</w:t>
      </w:r>
      <w:proofErr w:type="spellEnd"/>
      <w:r w:rsidR="008A2BAB" w:rsidRPr="005A1EBA">
        <w:rPr>
          <w:rFonts w:ascii="Times New Roman" w:eastAsia="Times New Roman" w:hAnsi="Times New Roman" w:cs="Times New Roman"/>
          <w:b/>
          <w:bCs/>
          <w:sz w:val="24"/>
          <w:szCs w:val="24"/>
        </w:rPr>
        <w:t xml:space="preserve"> </w:t>
      </w:r>
      <w:proofErr w:type="spellStart"/>
      <w:r w:rsidR="008A2BAB" w:rsidRPr="005A1EBA">
        <w:rPr>
          <w:rFonts w:ascii="Times New Roman" w:eastAsia="Times New Roman" w:hAnsi="Times New Roman" w:cs="Times New Roman"/>
          <w:b/>
          <w:bCs/>
          <w:sz w:val="24"/>
          <w:szCs w:val="24"/>
        </w:rPr>
        <w:t>Pengamanan</w:t>
      </w:r>
      <w:proofErr w:type="spellEnd"/>
      <w:r w:rsidR="008A2BAB" w:rsidRPr="005A1EBA">
        <w:rPr>
          <w:rFonts w:ascii="Times New Roman" w:eastAsia="Times New Roman" w:hAnsi="Times New Roman" w:cs="Times New Roman"/>
          <w:b/>
          <w:bCs/>
          <w:i/>
          <w:iCs/>
          <w:sz w:val="24"/>
          <w:szCs w:val="24"/>
        </w:rPr>
        <w:t xml:space="preserve"> </w:t>
      </w:r>
      <w:r w:rsidR="002804CE" w:rsidRPr="005A1EBA">
        <w:rPr>
          <w:rFonts w:ascii="Times New Roman" w:eastAsia="Times New Roman" w:hAnsi="Times New Roman" w:cs="Times New Roman"/>
          <w:b/>
          <w:bCs/>
          <w:i/>
          <w:iCs/>
          <w:sz w:val="24"/>
          <w:szCs w:val="24"/>
        </w:rPr>
        <w:t>(</w:t>
      </w:r>
      <w:r w:rsidR="001E2EDD" w:rsidRPr="005A1EBA">
        <w:rPr>
          <w:rFonts w:ascii="Times New Roman" w:eastAsia="Times New Roman" w:hAnsi="Times New Roman" w:cs="Times New Roman"/>
          <w:b/>
          <w:bCs/>
          <w:i/>
          <w:iCs/>
          <w:sz w:val="24"/>
          <w:szCs w:val="24"/>
        </w:rPr>
        <w:t>Security</w:t>
      </w:r>
      <w:r w:rsidR="002804CE" w:rsidRPr="005A1EBA">
        <w:rPr>
          <w:rFonts w:ascii="Times New Roman" w:eastAsia="Times New Roman" w:hAnsi="Times New Roman" w:cs="Times New Roman"/>
          <w:b/>
          <w:bCs/>
          <w:i/>
          <w:iCs/>
          <w:sz w:val="24"/>
          <w:szCs w:val="24"/>
        </w:rPr>
        <w:t>)</w:t>
      </w:r>
      <w:r w:rsidR="001E2EDD" w:rsidRPr="005A1EBA">
        <w:rPr>
          <w:rFonts w:ascii="Times New Roman" w:eastAsia="Times New Roman" w:hAnsi="Times New Roman" w:cs="Times New Roman"/>
          <w:b/>
          <w:bCs/>
          <w:sz w:val="24"/>
          <w:szCs w:val="24"/>
        </w:rPr>
        <w:t xml:space="preserve"> </w:t>
      </w:r>
      <w:proofErr w:type="spellStart"/>
      <w:r w:rsidR="008A2BAB" w:rsidRPr="005A1EBA">
        <w:rPr>
          <w:rFonts w:ascii="Times New Roman" w:eastAsia="Times New Roman" w:hAnsi="Times New Roman" w:cs="Times New Roman"/>
          <w:b/>
          <w:bCs/>
          <w:sz w:val="24"/>
          <w:szCs w:val="24"/>
        </w:rPr>
        <w:t>Dalam</w:t>
      </w:r>
      <w:proofErr w:type="spellEnd"/>
      <w:r w:rsidR="008A2BAB" w:rsidRPr="005A1EBA">
        <w:rPr>
          <w:rFonts w:ascii="Times New Roman" w:eastAsia="Times New Roman" w:hAnsi="Times New Roman" w:cs="Times New Roman"/>
          <w:b/>
          <w:bCs/>
          <w:sz w:val="24"/>
          <w:szCs w:val="24"/>
        </w:rPr>
        <w:t xml:space="preserve"> </w:t>
      </w:r>
      <w:proofErr w:type="spellStart"/>
      <w:r w:rsidR="008A2BAB" w:rsidRPr="005A1EBA">
        <w:rPr>
          <w:rFonts w:ascii="Times New Roman" w:eastAsia="Times New Roman" w:hAnsi="Times New Roman" w:cs="Times New Roman"/>
          <w:b/>
          <w:bCs/>
          <w:sz w:val="24"/>
          <w:szCs w:val="24"/>
        </w:rPr>
        <w:t>Praktik</w:t>
      </w:r>
      <w:proofErr w:type="spellEnd"/>
      <w:r w:rsidR="008A2BAB" w:rsidRPr="005A1EBA">
        <w:rPr>
          <w:rFonts w:ascii="Times New Roman" w:eastAsia="Times New Roman" w:hAnsi="Times New Roman" w:cs="Times New Roman"/>
          <w:b/>
          <w:bCs/>
          <w:sz w:val="24"/>
          <w:szCs w:val="24"/>
        </w:rPr>
        <w:t xml:space="preserve"> </w:t>
      </w:r>
      <w:proofErr w:type="spellStart"/>
      <w:r w:rsidR="002804CE" w:rsidRPr="005A1EBA">
        <w:rPr>
          <w:rFonts w:ascii="Times New Roman" w:eastAsia="Times New Roman" w:hAnsi="Times New Roman" w:cs="Times New Roman"/>
          <w:b/>
          <w:bCs/>
          <w:sz w:val="24"/>
          <w:szCs w:val="24"/>
        </w:rPr>
        <w:t>Outsourching</w:t>
      </w:r>
      <w:proofErr w:type="spellEnd"/>
    </w:p>
    <w:p w14:paraId="2F2D661D" w14:textId="77777777" w:rsidR="00BF1829" w:rsidRPr="00BF1829" w:rsidRDefault="00BF1829" w:rsidP="006F7386">
      <w:pPr>
        <w:spacing w:after="0" w:line="480" w:lineRule="auto"/>
        <w:rPr>
          <w:rFonts w:ascii="Times New Roman" w:eastAsia="Calibri" w:hAnsi="Times New Roman" w:cs="Times New Roman"/>
          <w:sz w:val="24"/>
          <w:szCs w:val="24"/>
        </w:rPr>
      </w:pPr>
    </w:p>
    <w:p w14:paraId="23F3BB32" w14:textId="77777777" w:rsidR="00145075" w:rsidRDefault="00BF1829" w:rsidP="00145075">
      <w:pPr>
        <w:spacing w:after="0" w:line="360" w:lineRule="auto"/>
        <w:ind w:left="567" w:firstLine="567"/>
        <w:jc w:val="both"/>
        <w:rPr>
          <w:rFonts w:ascii="Times New Roman" w:eastAsia="Calibri" w:hAnsi="Times New Roman" w:cs="Times New Roman"/>
          <w:sz w:val="24"/>
          <w:szCs w:val="24"/>
        </w:rPr>
      </w:pPr>
      <w:proofErr w:type="spellStart"/>
      <w:r w:rsidRPr="00BF1829">
        <w:rPr>
          <w:rFonts w:ascii="Times New Roman" w:eastAsia="Calibri" w:hAnsi="Times New Roman" w:cs="Times New Roman"/>
          <w:sz w:val="24"/>
          <w:szCs w:val="24"/>
        </w:rPr>
        <w:t>Dalam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ketentuan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Pasal</w:t>
      </w:r>
      <w:proofErr w:type="spellEnd"/>
      <w:r w:rsidRPr="00BF1829">
        <w:rPr>
          <w:rFonts w:ascii="Times New Roman" w:eastAsia="Calibri" w:hAnsi="Times New Roman" w:cs="Times New Roman"/>
          <w:sz w:val="24"/>
          <w:szCs w:val="24"/>
        </w:rPr>
        <w:t xml:space="preserve"> 1 </w:t>
      </w:r>
      <w:proofErr w:type="spellStart"/>
      <w:r w:rsidRPr="00BF1829">
        <w:rPr>
          <w:rFonts w:ascii="Times New Roman" w:eastAsia="Calibri" w:hAnsi="Times New Roman" w:cs="Times New Roman"/>
          <w:sz w:val="24"/>
          <w:szCs w:val="24"/>
        </w:rPr>
        <w:t>angka</w:t>
      </w:r>
      <w:proofErr w:type="spellEnd"/>
      <w:r w:rsidRPr="00BF1829">
        <w:rPr>
          <w:rFonts w:ascii="Times New Roman" w:eastAsia="Calibri" w:hAnsi="Times New Roman" w:cs="Times New Roman"/>
          <w:sz w:val="24"/>
          <w:szCs w:val="24"/>
        </w:rPr>
        <w:t xml:space="preserve"> 2 </w:t>
      </w:r>
      <w:proofErr w:type="spellStart"/>
      <w:r w:rsidRPr="00BF1829">
        <w:rPr>
          <w:rFonts w:ascii="Times New Roman" w:eastAsia="Calibri" w:hAnsi="Times New Roman" w:cs="Times New Roman"/>
          <w:sz w:val="24"/>
          <w:szCs w:val="24"/>
        </w:rPr>
        <w:t>Peraturan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Kapolri</w:t>
      </w:r>
      <w:proofErr w:type="spellEnd"/>
      <w:r w:rsidRPr="00BF1829">
        <w:rPr>
          <w:rFonts w:ascii="Times New Roman" w:eastAsia="Calibri" w:hAnsi="Times New Roman" w:cs="Times New Roman"/>
          <w:sz w:val="24"/>
          <w:szCs w:val="24"/>
        </w:rPr>
        <w:t xml:space="preserve"> No. 4 </w:t>
      </w:r>
      <w:proofErr w:type="spellStart"/>
      <w:r w:rsidRPr="00BF1829">
        <w:rPr>
          <w:rFonts w:ascii="Times New Roman" w:eastAsia="Calibri" w:hAnsi="Times New Roman" w:cs="Times New Roman"/>
          <w:sz w:val="24"/>
          <w:szCs w:val="24"/>
        </w:rPr>
        <w:t>Tahun</w:t>
      </w:r>
      <w:proofErr w:type="spellEnd"/>
      <w:r w:rsidRPr="00BF1829">
        <w:rPr>
          <w:rFonts w:ascii="Times New Roman" w:eastAsia="Calibri" w:hAnsi="Times New Roman" w:cs="Times New Roman"/>
          <w:sz w:val="24"/>
          <w:szCs w:val="24"/>
        </w:rPr>
        <w:t xml:space="preserve"> 2020 </w:t>
      </w:r>
      <w:proofErr w:type="spellStart"/>
      <w:r w:rsidRPr="00BF1829">
        <w:rPr>
          <w:rFonts w:ascii="Times New Roman" w:eastAsia="Calibri" w:hAnsi="Times New Roman" w:cs="Times New Roman"/>
          <w:sz w:val="24"/>
          <w:szCs w:val="24"/>
        </w:rPr>
        <w:t>tentang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Swakarsa</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menggantikan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Peraturan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Kapolri</w:t>
      </w:r>
      <w:proofErr w:type="spellEnd"/>
      <w:r w:rsidRPr="00BF1829">
        <w:rPr>
          <w:rFonts w:ascii="Times New Roman" w:eastAsia="Calibri" w:hAnsi="Times New Roman" w:cs="Times New Roman"/>
          <w:sz w:val="24"/>
          <w:szCs w:val="24"/>
        </w:rPr>
        <w:t xml:space="preserve"> No. </w:t>
      </w:r>
      <w:r w:rsidRPr="00BF1829">
        <w:rPr>
          <w:rFonts w:ascii="Times New Roman" w:eastAsia="Calibri" w:hAnsi="Times New Roman" w:cs="Times New Roman"/>
          <w:sz w:val="24"/>
          <w:szCs w:val="24"/>
        </w:rPr>
        <w:lastRenderedPageBreak/>
        <w:t xml:space="preserve">24 </w:t>
      </w:r>
      <w:proofErr w:type="spellStart"/>
      <w:r w:rsidRPr="00BF1829">
        <w:rPr>
          <w:rFonts w:ascii="Times New Roman" w:eastAsia="Calibri" w:hAnsi="Times New Roman" w:cs="Times New Roman"/>
          <w:sz w:val="24"/>
          <w:szCs w:val="24"/>
        </w:rPr>
        <w:t>Tahun</w:t>
      </w:r>
      <w:proofErr w:type="spellEnd"/>
      <w:r w:rsidRPr="00BF1829">
        <w:rPr>
          <w:rFonts w:ascii="Times New Roman" w:eastAsia="Calibri" w:hAnsi="Times New Roman" w:cs="Times New Roman"/>
          <w:sz w:val="24"/>
          <w:szCs w:val="24"/>
        </w:rPr>
        <w:t xml:space="preserve"> 2007 </w:t>
      </w:r>
      <w:proofErr w:type="spellStart"/>
      <w:r w:rsidRPr="00BF1829">
        <w:rPr>
          <w:rFonts w:ascii="Times New Roman" w:eastAsia="Calibri" w:hAnsi="Times New Roman" w:cs="Times New Roman"/>
          <w:sz w:val="24"/>
          <w:szCs w:val="24"/>
        </w:rPr>
        <w:t>tentang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Sistem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Manajemen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Perusahaan dan/</w:t>
      </w:r>
      <w:proofErr w:type="spellStart"/>
      <w:r w:rsidRPr="00BF1829">
        <w:rPr>
          <w:rFonts w:ascii="Times New Roman" w:eastAsia="Calibri" w:hAnsi="Times New Roman" w:cs="Times New Roman"/>
          <w:sz w:val="24"/>
          <w:szCs w:val="24"/>
        </w:rPr>
        <w:t>atau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Instansi</w:t>
      </w:r>
      <w:proofErr w:type="spellEnd"/>
      <w:r w:rsidRPr="00BF1829">
        <w:rPr>
          <w:rFonts w:ascii="Times New Roman" w:eastAsia="Calibri" w:hAnsi="Times New Roman" w:cs="Times New Roman"/>
          <w:sz w:val="24"/>
          <w:szCs w:val="24"/>
        </w:rPr>
        <w:t xml:space="preserve">/Lembaga </w:t>
      </w:r>
      <w:proofErr w:type="spellStart"/>
      <w:r w:rsidRPr="00BF1829">
        <w:rPr>
          <w:rFonts w:ascii="Times New Roman" w:eastAsia="Calibri" w:hAnsi="Times New Roman" w:cs="Times New Roman"/>
          <w:sz w:val="24"/>
          <w:szCs w:val="24"/>
        </w:rPr>
        <w:t>disebutkan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bahwa</w:t>
      </w:r>
      <w:proofErr w:type="spellEnd"/>
      <w:r w:rsidRPr="00BF1829">
        <w:rPr>
          <w:rFonts w:ascii="Times New Roman" w:eastAsia="Calibri" w:hAnsi="Times New Roman" w:cs="Times New Roman"/>
          <w:sz w:val="24"/>
          <w:szCs w:val="24"/>
        </w:rPr>
        <w:t>:</w:t>
      </w:r>
      <w:r w:rsidR="004B236C" w:rsidRPr="005A1EBA">
        <w:rPr>
          <w:rFonts w:ascii="Times New Roman" w:eastAsia="Calibri" w:hAnsi="Times New Roman" w:cs="Times New Roman"/>
          <w:sz w:val="24"/>
          <w:szCs w:val="24"/>
        </w:rPr>
        <w:t xml:space="preserve"> </w:t>
      </w:r>
      <w:r w:rsidRPr="00BF1829">
        <w:rPr>
          <w:rFonts w:ascii="Times New Roman" w:eastAsia="Calibri" w:hAnsi="Times New Roman" w:cs="Times New Roman"/>
          <w:sz w:val="24"/>
          <w:szCs w:val="24"/>
        </w:rPr>
        <w:t>“</w:t>
      </w:r>
      <w:proofErr w:type="spellStart"/>
      <w:r w:rsidRPr="00BF1829">
        <w:rPr>
          <w:rFonts w:ascii="Times New Roman" w:eastAsia="Calibri" w:hAnsi="Times New Roman" w:cs="Times New Roman"/>
          <w:i/>
          <w:iCs/>
          <w:sz w:val="24"/>
          <w:szCs w:val="24"/>
        </w:rPr>
        <w:t>Satuan</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Pengamanan</w:t>
      </w:r>
      <w:proofErr w:type="spellEnd"/>
      <w:r w:rsidRPr="00BF1829">
        <w:rPr>
          <w:rFonts w:ascii="Times New Roman" w:eastAsia="Calibri" w:hAnsi="Times New Roman" w:cs="Times New Roman"/>
          <w:i/>
          <w:iCs/>
          <w:sz w:val="24"/>
          <w:szCs w:val="24"/>
        </w:rPr>
        <w:t xml:space="preserve"> yang </w:t>
      </w:r>
      <w:proofErr w:type="spellStart"/>
      <w:r w:rsidRPr="00BF1829">
        <w:rPr>
          <w:rFonts w:ascii="Times New Roman" w:eastAsia="Calibri" w:hAnsi="Times New Roman" w:cs="Times New Roman"/>
          <w:i/>
          <w:iCs/>
          <w:sz w:val="24"/>
          <w:szCs w:val="24"/>
        </w:rPr>
        <w:t>selanjutnya</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disebut</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Satpam</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adalah</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satuan</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atau</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kelompok</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profesi</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pengemban</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fungsi</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kepolisian</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terbatas</w:t>
      </w:r>
      <w:proofErr w:type="spellEnd"/>
      <w:r w:rsidRPr="00BF1829">
        <w:rPr>
          <w:rFonts w:ascii="Times New Roman" w:eastAsia="Calibri" w:hAnsi="Times New Roman" w:cs="Times New Roman"/>
          <w:i/>
          <w:iCs/>
          <w:sz w:val="24"/>
          <w:szCs w:val="24"/>
        </w:rPr>
        <w:t xml:space="preserve"> non </w:t>
      </w:r>
      <w:proofErr w:type="spellStart"/>
      <w:r w:rsidRPr="00BF1829">
        <w:rPr>
          <w:rFonts w:ascii="Times New Roman" w:eastAsia="Calibri" w:hAnsi="Times New Roman" w:cs="Times New Roman"/>
          <w:i/>
          <w:iCs/>
          <w:sz w:val="24"/>
          <w:szCs w:val="24"/>
        </w:rPr>
        <w:t>yustisial</w:t>
      </w:r>
      <w:proofErr w:type="spellEnd"/>
      <w:r w:rsidRPr="00BF1829">
        <w:rPr>
          <w:rFonts w:ascii="Times New Roman" w:eastAsia="Calibri" w:hAnsi="Times New Roman" w:cs="Times New Roman"/>
          <w:i/>
          <w:iCs/>
          <w:sz w:val="24"/>
          <w:szCs w:val="24"/>
        </w:rPr>
        <w:t xml:space="preserve"> yang </w:t>
      </w:r>
      <w:proofErr w:type="spellStart"/>
      <w:r w:rsidRPr="00BF1829">
        <w:rPr>
          <w:rFonts w:ascii="Times New Roman" w:eastAsia="Calibri" w:hAnsi="Times New Roman" w:cs="Times New Roman"/>
          <w:i/>
          <w:iCs/>
          <w:sz w:val="24"/>
          <w:szCs w:val="24"/>
        </w:rPr>
        <w:t>dibentuk</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melalui</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perekrutan</w:t>
      </w:r>
      <w:proofErr w:type="spellEnd"/>
      <w:r w:rsidRPr="00BF1829">
        <w:rPr>
          <w:rFonts w:ascii="Times New Roman" w:eastAsia="Calibri" w:hAnsi="Times New Roman" w:cs="Times New Roman"/>
          <w:i/>
          <w:iCs/>
          <w:sz w:val="24"/>
          <w:szCs w:val="24"/>
        </w:rPr>
        <w:t xml:space="preserve"> oleh badan </w:t>
      </w:r>
      <w:proofErr w:type="spellStart"/>
      <w:r w:rsidRPr="00BF1829">
        <w:rPr>
          <w:rFonts w:ascii="Times New Roman" w:eastAsia="Calibri" w:hAnsi="Times New Roman" w:cs="Times New Roman"/>
          <w:i/>
          <w:iCs/>
          <w:sz w:val="24"/>
          <w:szCs w:val="24"/>
        </w:rPr>
        <w:t>usaha</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jasa</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pengamanan</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atau</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pengguna</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jasa</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Satpam</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untuk</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melaksanakan</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pengamanan</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dalam</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menyelenggarakan</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keamanan</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swakarsa</w:t>
      </w:r>
      <w:proofErr w:type="spellEnd"/>
      <w:r w:rsidRPr="00BF1829">
        <w:rPr>
          <w:rFonts w:ascii="Times New Roman" w:eastAsia="Calibri" w:hAnsi="Times New Roman" w:cs="Times New Roman"/>
          <w:i/>
          <w:iCs/>
          <w:sz w:val="24"/>
          <w:szCs w:val="24"/>
        </w:rPr>
        <w:t xml:space="preserve"> di </w:t>
      </w:r>
      <w:proofErr w:type="spellStart"/>
      <w:r w:rsidRPr="00BF1829">
        <w:rPr>
          <w:rFonts w:ascii="Times New Roman" w:eastAsia="Calibri" w:hAnsi="Times New Roman" w:cs="Times New Roman"/>
          <w:i/>
          <w:iCs/>
          <w:sz w:val="24"/>
          <w:szCs w:val="24"/>
        </w:rPr>
        <w:t>lingkungan</w:t>
      </w:r>
      <w:proofErr w:type="spellEnd"/>
      <w:r w:rsidRPr="00BF1829">
        <w:rPr>
          <w:rFonts w:ascii="Times New Roman" w:eastAsia="Calibri" w:hAnsi="Times New Roman" w:cs="Times New Roman"/>
          <w:i/>
          <w:iCs/>
          <w:sz w:val="24"/>
          <w:szCs w:val="24"/>
        </w:rPr>
        <w:t xml:space="preserve"> </w:t>
      </w:r>
      <w:proofErr w:type="spellStart"/>
      <w:r w:rsidRPr="00BF1829">
        <w:rPr>
          <w:rFonts w:ascii="Times New Roman" w:eastAsia="Calibri" w:hAnsi="Times New Roman" w:cs="Times New Roman"/>
          <w:i/>
          <w:iCs/>
          <w:sz w:val="24"/>
          <w:szCs w:val="24"/>
        </w:rPr>
        <w:t>kerjanya</w:t>
      </w:r>
      <w:proofErr w:type="spellEnd"/>
      <w:r w:rsidRPr="00BF1829">
        <w:rPr>
          <w:rFonts w:ascii="Times New Roman" w:eastAsia="Calibri" w:hAnsi="Times New Roman" w:cs="Times New Roman"/>
          <w:i/>
          <w:iCs/>
          <w:sz w:val="24"/>
          <w:szCs w:val="24"/>
        </w:rPr>
        <w:t>”</w:t>
      </w:r>
      <w:r w:rsidR="00145075">
        <w:rPr>
          <w:rFonts w:ascii="Times New Roman" w:eastAsia="Calibri" w:hAnsi="Times New Roman" w:cs="Times New Roman"/>
          <w:sz w:val="24"/>
          <w:szCs w:val="24"/>
        </w:rPr>
        <w:t>.</w:t>
      </w:r>
    </w:p>
    <w:p w14:paraId="1E32576B" w14:textId="77777777" w:rsidR="00250907" w:rsidRDefault="00BF1829" w:rsidP="00250907">
      <w:pPr>
        <w:spacing w:after="0" w:line="360" w:lineRule="auto"/>
        <w:ind w:left="567" w:firstLine="567"/>
        <w:jc w:val="both"/>
        <w:rPr>
          <w:rFonts w:ascii="Times New Roman" w:eastAsia="Calibri" w:hAnsi="Times New Roman" w:cs="Times New Roman"/>
          <w:sz w:val="24"/>
          <w:szCs w:val="24"/>
        </w:rPr>
      </w:pPr>
      <w:proofErr w:type="spellStart"/>
      <w:r w:rsidRPr="00BF1829">
        <w:rPr>
          <w:rFonts w:ascii="Times New Roman" w:eastAsia="Calibri" w:hAnsi="Times New Roman" w:cs="Times New Roman"/>
          <w:sz w:val="24"/>
          <w:szCs w:val="24"/>
        </w:rPr>
        <w:t>Profesi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Satuan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atau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lebih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dikenal</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Satpam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dapat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kita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temui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manakala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mengunjungi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gedung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perkantoran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rumah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sakit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pusat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perbelanjaan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tempat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pendidikan</w:t>
      </w:r>
      <w:proofErr w:type="spellEnd"/>
      <w:r w:rsidRPr="00BF1829">
        <w:rPr>
          <w:rFonts w:ascii="Times New Roman" w:eastAsia="Calibri" w:hAnsi="Times New Roman" w:cs="Times New Roman"/>
          <w:sz w:val="24"/>
          <w:szCs w:val="24"/>
        </w:rPr>
        <w:t xml:space="preserve">, dan </w:t>
      </w:r>
      <w:proofErr w:type="spellStart"/>
      <w:r w:rsidRPr="00BF1829">
        <w:rPr>
          <w:rFonts w:ascii="Times New Roman" w:eastAsia="Calibri" w:hAnsi="Times New Roman" w:cs="Times New Roman"/>
          <w:sz w:val="24"/>
          <w:szCs w:val="24"/>
        </w:rPr>
        <w:t>instansi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pemerintah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serta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tempat-tempat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pelayanan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masyarakat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Tidak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dapat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dipungkiri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bahwa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profesi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ini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dekat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dengan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kehidupan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sehari-hari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kita</w:t>
      </w:r>
      <w:proofErr w:type="spellEnd"/>
      <w:r w:rsidRPr="00BF1829">
        <w:rPr>
          <w:rFonts w:ascii="Times New Roman" w:eastAsia="Calibri" w:hAnsi="Times New Roman" w:cs="Times New Roman"/>
          <w:sz w:val="24"/>
          <w:szCs w:val="24"/>
        </w:rPr>
        <w:t xml:space="preserve"> dan </w:t>
      </w:r>
      <w:proofErr w:type="spellStart"/>
      <w:r w:rsidRPr="00BF1829">
        <w:rPr>
          <w:rFonts w:ascii="Times New Roman" w:eastAsia="Calibri" w:hAnsi="Times New Roman" w:cs="Times New Roman"/>
          <w:sz w:val="24"/>
          <w:szCs w:val="24"/>
        </w:rPr>
        <w:t>masyarakatpun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mengakui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keberadaan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Satpam</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identik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dengan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seragam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putih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atau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biru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tua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w:t>
      </w:r>
      <w:r w:rsidR="00362533">
        <w:rPr>
          <w:rFonts w:ascii="Times New Roman" w:eastAsia="Calibri" w:hAnsi="Times New Roman" w:cs="Times New Roman"/>
          <w:sz w:val="24"/>
          <w:szCs w:val="24"/>
        </w:rPr>
        <w:t>a</w:t>
      </w:r>
      <w:r w:rsidRPr="00BF1829">
        <w:rPr>
          <w:rFonts w:ascii="Times New Roman" w:eastAsia="Calibri" w:hAnsi="Times New Roman" w:cs="Times New Roman"/>
          <w:sz w:val="24"/>
          <w:szCs w:val="24"/>
        </w:rPr>
        <w:t>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ini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sudah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berganti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dengan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warna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coklat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tua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berdiri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tegap</w:t>
      </w:r>
      <w:proofErr w:type="spellEnd"/>
      <w:r w:rsidRPr="00BF1829">
        <w:rPr>
          <w:rFonts w:ascii="Times New Roman" w:eastAsia="Calibri" w:hAnsi="Times New Roman" w:cs="Times New Roman"/>
          <w:sz w:val="24"/>
          <w:szCs w:val="24"/>
        </w:rPr>
        <w:t xml:space="preserve"> di </w:t>
      </w:r>
      <w:proofErr w:type="spellStart"/>
      <w:r w:rsidRPr="00BF1829">
        <w:rPr>
          <w:rFonts w:ascii="Times New Roman" w:eastAsia="Calibri" w:hAnsi="Times New Roman" w:cs="Times New Roman"/>
          <w:sz w:val="24"/>
          <w:szCs w:val="24"/>
        </w:rPr>
        <w:t>depan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pintu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atau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gerbang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Meski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ternyata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menjadi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Satpam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tidak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sesederhana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menjaga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pintu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atau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gerbang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Satpam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harus</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memiliki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kompetensi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pencegahan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deteksi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dini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melindungi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melapor</w:t>
      </w:r>
      <w:proofErr w:type="spellEnd"/>
      <w:r w:rsidRPr="00BF1829">
        <w:rPr>
          <w:rFonts w:ascii="Times New Roman" w:eastAsia="Calibri" w:hAnsi="Times New Roman" w:cs="Times New Roman"/>
          <w:sz w:val="24"/>
          <w:szCs w:val="24"/>
        </w:rPr>
        <w:t xml:space="preserve"> dan </w:t>
      </w:r>
      <w:proofErr w:type="spellStart"/>
      <w:r w:rsidRPr="00BF1829">
        <w:rPr>
          <w:rFonts w:ascii="Times New Roman" w:eastAsia="Calibri" w:hAnsi="Times New Roman" w:cs="Times New Roman"/>
          <w:sz w:val="24"/>
          <w:szCs w:val="24"/>
        </w:rPr>
        <w:t>kontrol</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terhadap</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pelanggaran-pelanggaran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seperti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penyusupan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pencurian</w:t>
      </w:r>
      <w:proofErr w:type="spellEnd"/>
      <w:r w:rsidRPr="00BF1829">
        <w:rPr>
          <w:rFonts w:ascii="Times New Roman" w:eastAsia="Calibri" w:hAnsi="Times New Roman" w:cs="Times New Roman"/>
          <w:sz w:val="24"/>
          <w:szCs w:val="24"/>
        </w:rPr>
        <w:t xml:space="preserve">, dan </w:t>
      </w:r>
      <w:proofErr w:type="spellStart"/>
      <w:r w:rsidRPr="00BF1829">
        <w:rPr>
          <w:rFonts w:ascii="Times New Roman" w:eastAsia="Calibri" w:hAnsi="Times New Roman" w:cs="Times New Roman"/>
          <w:sz w:val="24"/>
          <w:szCs w:val="24"/>
        </w:rPr>
        <w:t>bahaya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fisik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Bahkan</w:t>
      </w:r>
      <w:proofErr w:type="spellEnd"/>
      <w:r w:rsidRPr="00BF1829">
        <w:rPr>
          <w:rFonts w:ascii="Times New Roman" w:eastAsia="Calibri" w:hAnsi="Times New Roman" w:cs="Times New Roman"/>
          <w:sz w:val="24"/>
          <w:szCs w:val="24"/>
        </w:rPr>
        <w:t xml:space="preserve"> di </w:t>
      </w:r>
      <w:proofErr w:type="spellStart"/>
      <w:r w:rsidRPr="00BF1829">
        <w:rPr>
          <w:rFonts w:ascii="Times New Roman" w:eastAsia="Calibri" w:hAnsi="Times New Roman" w:cs="Times New Roman"/>
          <w:sz w:val="24"/>
          <w:szCs w:val="24"/>
        </w:rPr>
        <w:t>beberapa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perusahaan</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menggunakan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jasa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keamanan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membutuhkan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tenaga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Satpam</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memiliki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sertifikasi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khusus</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seperti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kesehatan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keselamatan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pengetahuan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dasar</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menembak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pemadam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kebakaran</w:t>
      </w:r>
      <w:proofErr w:type="spellEnd"/>
      <w:r w:rsidRPr="00BF1829">
        <w:rPr>
          <w:rFonts w:ascii="Times New Roman" w:eastAsia="Calibri" w:hAnsi="Times New Roman" w:cs="Times New Roman"/>
          <w:sz w:val="24"/>
          <w:szCs w:val="24"/>
        </w:rPr>
        <w:t xml:space="preserve">, dan </w:t>
      </w:r>
      <w:proofErr w:type="spellStart"/>
      <w:r w:rsidRPr="00BF1829">
        <w:rPr>
          <w:rFonts w:ascii="Times New Roman" w:eastAsia="Calibri" w:hAnsi="Times New Roman" w:cs="Times New Roman"/>
          <w:sz w:val="24"/>
          <w:szCs w:val="24"/>
        </w:rPr>
        <w:t>bela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diri.</w:t>
      </w:r>
      <w:proofErr w:type="spellEnd"/>
    </w:p>
    <w:p w14:paraId="19F3F9ED" w14:textId="77777777" w:rsidR="0010757E" w:rsidRDefault="00BF1829" w:rsidP="0010757E">
      <w:pPr>
        <w:spacing w:after="0" w:line="360" w:lineRule="auto"/>
        <w:ind w:left="567" w:firstLine="567"/>
        <w:jc w:val="both"/>
        <w:rPr>
          <w:rFonts w:ascii="Times New Roman" w:eastAsia="Calibri" w:hAnsi="Times New Roman" w:cs="Times New Roman"/>
          <w:sz w:val="24"/>
          <w:szCs w:val="24"/>
        </w:rPr>
      </w:pPr>
      <w:r w:rsidRPr="00BF1829">
        <w:rPr>
          <w:rFonts w:ascii="Times New Roman" w:eastAsia="Calibri" w:hAnsi="Times New Roman" w:cs="Times New Roman"/>
          <w:sz w:val="24"/>
          <w:szCs w:val="24"/>
        </w:rPr>
        <w:t xml:space="preserve">Di </w:t>
      </w:r>
      <w:proofErr w:type="spellStart"/>
      <w:r w:rsidRPr="00BF1829">
        <w:rPr>
          <w:rFonts w:ascii="Times New Roman" w:eastAsia="Calibri" w:hAnsi="Times New Roman" w:cs="Times New Roman"/>
          <w:sz w:val="24"/>
          <w:szCs w:val="24"/>
        </w:rPr>
        <w:t>sisi</w:t>
      </w:r>
      <w:proofErr w:type="spellEnd"/>
      <w:r w:rsidRPr="00BF1829">
        <w:rPr>
          <w:rFonts w:ascii="Times New Roman" w:eastAsia="Calibri" w:hAnsi="Times New Roman" w:cs="Times New Roman"/>
          <w:sz w:val="24"/>
          <w:szCs w:val="24"/>
        </w:rPr>
        <w:t xml:space="preserve"> lain </w:t>
      </w:r>
      <w:proofErr w:type="spellStart"/>
      <w:r w:rsidRPr="00BF1829">
        <w:rPr>
          <w:rFonts w:ascii="Times New Roman" w:eastAsia="Calibri" w:hAnsi="Times New Roman" w:cs="Times New Roman"/>
          <w:sz w:val="24"/>
          <w:szCs w:val="24"/>
        </w:rPr>
        <w:t>ternyata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Satpam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merupakan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mitra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terdekat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bagi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Polri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Keberadaan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Satpam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tersebut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menjadi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perhatian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bagi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jajaran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Kepolisian</w:t>
      </w:r>
      <w:proofErr w:type="spellEnd"/>
      <w:r w:rsidRPr="00BF1829">
        <w:rPr>
          <w:rFonts w:ascii="Times New Roman" w:eastAsia="Calibri" w:hAnsi="Times New Roman" w:cs="Times New Roman"/>
          <w:sz w:val="24"/>
          <w:szCs w:val="24"/>
        </w:rPr>
        <w:t xml:space="preserve"> Negara </w:t>
      </w:r>
      <w:proofErr w:type="spellStart"/>
      <w:r w:rsidRPr="00D25325">
        <w:rPr>
          <w:rFonts w:ascii="Times New Roman" w:eastAsia="Calibri" w:hAnsi="Times New Roman" w:cs="Times New Roman"/>
          <w:i/>
          <w:iCs/>
          <w:sz w:val="24"/>
          <w:szCs w:val="24"/>
        </w:rPr>
        <w:t>Republik</w:t>
      </w:r>
      <w:proofErr w:type="spellEnd"/>
      <w:r w:rsidRPr="00BF1829">
        <w:rPr>
          <w:rFonts w:ascii="Times New Roman" w:eastAsia="Calibri" w:hAnsi="Times New Roman" w:cs="Times New Roman"/>
          <w:sz w:val="24"/>
          <w:szCs w:val="24"/>
        </w:rPr>
        <w:t xml:space="preserve"> Indonesia. </w:t>
      </w:r>
      <w:proofErr w:type="spellStart"/>
      <w:r w:rsidRPr="00BF1829">
        <w:rPr>
          <w:rFonts w:ascii="Times New Roman" w:eastAsia="Calibri" w:hAnsi="Times New Roman" w:cs="Times New Roman"/>
          <w:sz w:val="24"/>
          <w:szCs w:val="24"/>
        </w:rPr>
        <w:t>Polisi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tidak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mungkin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dapat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bekerja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sendiri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dalam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mengemban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fungsi</w:t>
      </w:r>
      <w:proofErr w:type="spellEnd"/>
      <w:r w:rsidRPr="00BF1829">
        <w:rPr>
          <w:rFonts w:ascii="Times New Roman" w:eastAsia="Calibri" w:hAnsi="Times New Roman" w:cs="Times New Roman"/>
          <w:sz w:val="24"/>
          <w:szCs w:val="24"/>
        </w:rPr>
        <w:t xml:space="preserve"> dan </w:t>
      </w:r>
      <w:proofErr w:type="spellStart"/>
      <w:r w:rsidRPr="00BF1829">
        <w:rPr>
          <w:rFonts w:ascii="Times New Roman" w:eastAsia="Calibri" w:hAnsi="Times New Roman" w:cs="Times New Roman"/>
          <w:sz w:val="24"/>
          <w:szCs w:val="24"/>
        </w:rPr>
        <w:t>tugas</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kepolisian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dalam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kedudukannya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selaku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aparat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penegak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hukum</w:t>
      </w:r>
      <w:proofErr w:type="spellEnd"/>
      <w:r w:rsidRPr="00BF1829">
        <w:rPr>
          <w:rFonts w:ascii="Times New Roman" w:eastAsia="Calibri" w:hAnsi="Times New Roman" w:cs="Times New Roman"/>
          <w:sz w:val="24"/>
          <w:szCs w:val="24"/>
        </w:rPr>
        <w:t xml:space="preserve">. Oleh </w:t>
      </w:r>
      <w:proofErr w:type="spellStart"/>
      <w:r w:rsidRPr="00BF1829">
        <w:rPr>
          <w:rFonts w:ascii="Times New Roman" w:eastAsia="Calibri" w:hAnsi="Times New Roman" w:cs="Times New Roman"/>
          <w:sz w:val="24"/>
          <w:szCs w:val="24"/>
        </w:rPr>
        <w:t>karena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itu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lembaga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Satuan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secara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resmi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dibentuk</w:t>
      </w:r>
      <w:proofErr w:type="spellEnd"/>
      <w:r w:rsidRPr="00BF1829">
        <w:rPr>
          <w:rFonts w:ascii="Times New Roman" w:eastAsia="Calibri" w:hAnsi="Times New Roman" w:cs="Times New Roman"/>
          <w:sz w:val="24"/>
          <w:szCs w:val="24"/>
        </w:rPr>
        <w:t xml:space="preserve"> pada </w:t>
      </w:r>
      <w:proofErr w:type="spellStart"/>
      <w:r w:rsidRPr="00BF1829">
        <w:rPr>
          <w:rFonts w:ascii="Times New Roman" w:eastAsia="Calibri" w:hAnsi="Times New Roman" w:cs="Times New Roman"/>
          <w:sz w:val="24"/>
          <w:szCs w:val="24"/>
        </w:rPr>
        <w:t>tanggal</w:t>
      </w:r>
      <w:proofErr w:type="spellEnd"/>
      <w:r w:rsidRPr="00BF1829">
        <w:rPr>
          <w:rFonts w:ascii="Times New Roman" w:eastAsia="Calibri" w:hAnsi="Times New Roman" w:cs="Times New Roman"/>
          <w:sz w:val="24"/>
          <w:szCs w:val="24"/>
        </w:rPr>
        <w:t xml:space="preserve"> 30 </w:t>
      </w:r>
      <w:proofErr w:type="spellStart"/>
      <w:r w:rsidRPr="00BF1829">
        <w:rPr>
          <w:rFonts w:ascii="Times New Roman" w:eastAsia="Calibri" w:hAnsi="Times New Roman" w:cs="Times New Roman"/>
          <w:sz w:val="24"/>
          <w:szCs w:val="24"/>
        </w:rPr>
        <w:t>Desember</w:t>
      </w:r>
      <w:proofErr w:type="spellEnd"/>
      <w:r w:rsidRPr="00BF1829">
        <w:rPr>
          <w:rFonts w:ascii="Times New Roman" w:eastAsia="Calibri" w:hAnsi="Times New Roman" w:cs="Times New Roman"/>
          <w:sz w:val="24"/>
          <w:szCs w:val="24"/>
        </w:rPr>
        <w:t xml:space="preserve"> 1980. </w:t>
      </w:r>
      <w:proofErr w:type="spellStart"/>
      <w:r w:rsidRPr="00BF1829">
        <w:rPr>
          <w:rFonts w:ascii="Times New Roman" w:eastAsia="Calibri" w:hAnsi="Times New Roman" w:cs="Times New Roman"/>
          <w:sz w:val="24"/>
          <w:szCs w:val="24"/>
        </w:rPr>
        <w:t>Kedudukan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Satpam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merupakan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satuan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atau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organisasi</w:t>
      </w:r>
      <w:proofErr w:type="spellEnd"/>
      <w:r w:rsidRPr="00BF1829">
        <w:rPr>
          <w:rFonts w:ascii="Times New Roman" w:eastAsia="Calibri" w:hAnsi="Times New Roman" w:cs="Times New Roman"/>
          <w:sz w:val="24"/>
          <w:szCs w:val="24"/>
        </w:rPr>
        <w:t xml:space="preserve"> di </w:t>
      </w:r>
      <w:proofErr w:type="spellStart"/>
      <w:r w:rsidRPr="00BF1829">
        <w:rPr>
          <w:rFonts w:ascii="Times New Roman" w:eastAsia="Calibri" w:hAnsi="Times New Roman" w:cs="Times New Roman"/>
          <w:sz w:val="24"/>
          <w:szCs w:val="24"/>
        </w:rPr>
        <w:t>bidang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dibentuk</w:t>
      </w:r>
      <w:proofErr w:type="spellEnd"/>
      <w:r w:rsidRPr="00BF1829">
        <w:rPr>
          <w:rFonts w:ascii="Times New Roman" w:eastAsia="Calibri" w:hAnsi="Times New Roman" w:cs="Times New Roman"/>
          <w:sz w:val="24"/>
          <w:szCs w:val="24"/>
        </w:rPr>
        <w:t xml:space="preserve"> oleh </w:t>
      </w:r>
      <w:proofErr w:type="spellStart"/>
      <w:r w:rsidRPr="00BF1829">
        <w:rPr>
          <w:rFonts w:ascii="Times New Roman" w:eastAsia="Calibri" w:hAnsi="Times New Roman" w:cs="Times New Roman"/>
          <w:sz w:val="24"/>
          <w:szCs w:val="24"/>
        </w:rPr>
        <w:t>instansi</w:t>
      </w:r>
      <w:proofErr w:type="spellEnd"/>
      <w:r w:rsidRPr="00BF1829">
        <w:rPr>
          <w:rFonts w:ascii="Times New Roman" w:eastAsia="Calibri" w:hAnsi="Times New Roman" w:cs="Times New Roman"/>
          <w:sz w:val="24"/>
          <w:szCs w:val="24"/>
        </w:rPr>
        <w:t xml:space="preserve">/badan </w:t>
      </w:r>
      <w:proofErr w:type="spellStart"/>
      <w:r w:rsidRPr="00BF1829">
        <w:rPr>
          <w:rFonts w:ascii="Times New Roman" w:eastAsia="Calibri" w:hAnsi="Times New Roman" w:cs="Times New Roman"/>
          <w:sz w:val="24"/>
          <w:szCs w:val="24"/>
        </w:rPr>
        <w:t>usaha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guna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menjalankan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kegiatan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usahanya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terutama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dalam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penyelenggaran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fisik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secara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swakarsa</w:t>
      </w:r>
      <w:proofErr w:type="spellEnd"/>
      <w:r w:rsidRPr="00BF1829">
        <w:rPr>
          <w:rFonts w:ascii="Times New Roman" w:eastAsia="Calibri" w:hAnsi="Times New Roman" w:cs="Times New Roman"/>
          <w:sz w:val="24"/>
          <w:szCs w:val="24"/>
        </w:rPr>
        <w:t xml:space="preserve"> pada </w:t>
      </w:r>
      <w:proofErr w:type="spellStart"/>
      <w:r w:rsidRPr="00BF1829">
        <w:rPr>
          <w:rFonts w:ascii="Times New Roman" w:eastAsia="Calibri" w:hAnsi="Times New Roman" w:cs="Times New Roman"/>
          <w:sz w:val="24"/>
          <w:szCs w:val="24"/>
        </w:rPr>
        <w:t>lingkungan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kerjanya.</w:t>
      </w:r>
      <w:proofErr w:type="spellEnd"/>
    </w:p>
    <w:p w14:paraId="0E7476E4" w14:textId="77777777" w:rsidR="0056164D" w:rsidRDefault="00BF1829" w:rsidP="0056164D">
      <w:pPr>
        <w:spacing w:after="0" w:line="360" w:lineRule="auto"/>
        <w:ind w:left="567" w:firstLine="567"/>
        <w:jc w:val="both"/>
        <w:rPr>
          <w:rFonts w:ascii="Times New Roman" w:eastAsia="Calibri" w:hAnsi="Times New Roman" w:cs="Times New Roman"/>
          <w:i/>
          <w:iCs/>
          <w:sz w:val="24"/>
          <w:szCs w:val="24"/>
        </w:rPr>
      </w:pPr>
      <w:r w:rsidRPr="00BF1829">
        <w:rPr>
          <w:rFonts w:ascii="Times New Roman" w:eastAsia="Calibri" w:hAnsi="Times New Roman" w:cs="Times New Roman"/>
          <w:sz w:val="24"/>
          <w:szCs w:val="24"/>
        </w:rPr>
        <w:t xml:space="preserve">Pada </w:t>
      </w:r>
      <w:proofErr w:type="spellStart"/>
      <w:r w:rsidRPr="00BF1829">
        <w:rPr>
          <w:rFonts w:ascii="Times New Roman" w:eastAsia="Calibri" w:hAnsi="Times New Roman" w:cs="Times New Roman"/>
          <w:sz w:val="24"/>
          <w:szCs w:val="24"/>
        </w:rPr>
        <w:t>umumnya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penyelenggaraan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tersebut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digunakan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dalam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lastRenderedPageBreak/>
        <w:t>mengamankan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kawasan</w:t>
      </w:r>
      <w:proofErr w:type="spellEnd"/>
      <w:r w:rsidRPr="00BF1829">
        <w:rPr>
          <w:rFonts w:ascii="Times New Roman" w:eastAsia="Calibri" w:hAnsi="Times New Roman" w:cs="Times New Roman"/>
          <w:sz w:val="24"/>
          <w:szCs w:val="24"/>
        </w:rPr>
        <w:t xml:space="preserve"> wilayah, asset pada </w:t>
      </w:r>
      <w:proofErr w:type="spellStart"/>
      <w:r w:rsidRPr="00BF1829">
        <w:rPr>
          <w:rFonts w:ascii="Times New Roman" w:eastAsia="Calibri" w:hAnsi="Times New Roman" w:cs="Times New Roman"/>
          <w:sz w:val="24"/>
          <w:szCs w:val="24"/>
        </w:rPr>
        <w:t>instansi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atau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perusahaan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Sehingga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hal</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tersebut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dapat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memberikan</w:t>
      </w:r>
      <w:proofErr w:type="spellEnd"/>
      <w:r w:rsidRPr="00BF1829">
        <w:rPr>
          <w:rFonts w:ascii="Times New Roman" w:eastAsia="Calibri" w:hAnsi="Times New Roman" w:cs="Times New Roman"/>
          <w:sz w:val="24"/>
          <w:szCs w:val="24"/>
        </w:rPr>
        <w:t xml:space="preserve"> rasa </w:t>
      </w:r>
      <w:proofErr w:type="spellStart"/>
      <w:r w:rsidRPr="00BF1829">
        <w:rPr>
          <w:rFonts w:ascii="Times New Roman" w:eastAsia="Calibri" w:hAnsi="Times New Roman" w:cs="Times New Roman"/>
          <w:sz w:val="24"/>
          <w:szCs w:val="24"/>
        </w:rPr>
        <w:t>nyaman</w:t>
      </w:r>
      <w:proofErr w:type="spellEnd"/>
      <w:r w:rsidRPr="00BF1829">
        <w:rPr>
          <w:rFonts w:ascii="Times New Roman" w:eastAsia="Calibri" w:hAnsi="Times New Roman" w:cs="Times New Roman"/>
          <w:sz w:val="24"/>
          <w:szCs w:val="24"/>
        </w:rPr>
        <w:t xml:space="preserve"> pada </w:t>
      </w:r>
      <w:proofErr w:type="spellStart"/>
      <w:r w:rsidRPr="00BF1829">
        <w:rPr>
          <w:rFonts w:ascii="Times New Roman" w:eastAsia="Calibri" w:hAnsi="Times New Roman" w:cs="Times New Roman"/>
          <w:sz w:val="24"/>
          <w:szCs w:val="24"/>
        </w:rPr>
        <w:t>instansinya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dalam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menjalankan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aktivitas</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kegiatan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usaha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perusahaan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sesuai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dengan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fungsinya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Seiring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dengan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perkembangan</w:t>
      </w:r>
      <w:proofErr w:type="spellEnd"/>
      <w:r w:rsidRPr="00BF1829">
        <w:rPr>
          <w:rFonts w:ascii="Times New Roman" w:eastAsia="Calibri" w:hAnsi="Times New Roman" w:cs="Times New Roman"/>
          <w:sz w:val="24"/>
          <w:szCs w:val="24"/>
        </w:rPr>
        <w:t xml:space="preserve"> zaman, </w:t>
      </w:r>
      <w:proofErr w:type="spellStart"/>
      <w:r w:rsidRPr="00BF1829">
        <w:rPr>
          <w:rFonts w:ascii="Times New Roman" w:eastAsia="Calibri" w:hAnsi="Times New Roman" w:cs="Times New Roman"/>
          <w:sz w:val="24"/>
          <w:szCs w:val="24"/>
        </w:rPr>
        <w:t>tenaga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bagi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profesi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Satpam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kini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telah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dijadikan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tenaga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alih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daya</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disebut</w:t>
      </w:r>
      <w:proofErr w:type="spellEnd"/>
      <w:r w:rsidRPr="00BF1829">
        <w:rPr>
          <w:rFonts w:ascii="Times New Roman" w:eastAsia="Calibri" w:hAnsi="Times New Roman" w:cs="Times New Roman"/>
          <w:sz w:val="24"/>
          <w:szCs w:val="24"/>
        </w:rPr>
        <w:t xml:space="preserve"> juga outsourcing. </w:t>
      </w:r>
      <w:proofErr w:type="spellStart"/>
      <w:r w:rsidRPr="00BF1829">
        <w:rPr>
          <w:rFonts w:ascii="Times New Roman" w:eastAsia="Calibri" w:hAnsi="Times New Roman" w:cs="Times New Roman"/>
          <w:sz w:val="24"/>
          <w:szCs w:val="24"/>
        </w:rPr>
        <w:t>Sesuai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dengan</w:t>
      </w:r>
      <w:proofErr w:type="spellEnd"/>
      <w:r w:rsidRPr="00BF1829">
        <w:rPr>
          <w:rFonts w:ascii="Times New Roman" w:eastAsia="Calibri" w:hAnsi="Times New Roman" w:cs="Times New Roman"/>
          <w:sz w:val="24"/>
          <w:szCs w:val="24"/>
        </w:rPr>
        <w:t xml:space="preserve"> UU No. 13 </w:t>
      </w:r>
      <w:proofErr w:type="spellStart"/>
      <w:r w:rsidRPr="00BF1829">
        <w:rPr>
          <w:rFonts w:ascii="Times New Roman" w:eastAsia="Calibri" w:hAnsi="Times New Roman" w:cs="Times New Roman"/>
          <w:sz w:val="24"/>
          <w:szCs w:val="24"/>
        </w:rPr>
        <w:t>tahun</w:t>
      </w:r>
      <w:proofErr w:type="spellEnd"/>
      <w:r w:rsidRPr="00BF1829">
        <w:rPr>
          <w:rFonts w:ascii="Times New Roman" w:eastAsia="Calibri" w:hAnsi="Times New Roman" w:cs="Times New Roman"/>
          <w:sz w:val="24"/>
          <w:szCs w:val="24"/>
        </w:rPr>
        <w:t xml:space="preserve"> 2003, </w:t>
      </w:r>
      <w:r w:rsidRPr="00D25325">
        <w:rPr>
          <w:rFonts w:ascii="Times New Roman" w:eastAsia="Calibri" w:hAnsi="Times New Roman" w:cs="Times New Roman"/>
          <w:sz w:val="24"/>
          <w:szCs w:val="24"/>
        </w:rPr>
        <w:t>outsourcing</w:t>
      </w:r>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atau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tenaga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alih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tidak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boleh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untuk</w:t>
      </w:r>
      <w:proofErr w:type="spellEnd"/>
      <w:r w:rsidRPr="00BF1829">
        <w:rPr>
          <w:rFonts w:ascii="Times New Roman" w:eastAsia="Calibri" w:hAnsi="Times New Roman" w:cs="Times New Roman"/>
          <w:sz w:val="24"/>
          <w:szCs w:val="24"/>
        </w:rPr>
        <w:t xml:space="preserve"> proses </w:t>
      </w:r>
      <w:proofErr w:type="spellStart"/>
      <w:r w:rsidRPr="00BF1829">
        <w:rPr>
          <w:rFonts w:ascii="Times New Roman" w:eastAsia="Calibri" w:hAnsi="Times New Roman" w:cs="Times New Roman"/>
          <w:sz w:val="24"/>
          <w:szCs w:val="24"/>
        </w:rPr>
        <w:t>produksi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atau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kegiatan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utama</w:t>
      </w:r>
      <w:proofErr w:type="spellEnd"/>
      <w:r w:rsidRPr="00BF1829">
        <w:rPr>
          <w:rFonts w:ascii="Times New Roman" w:eastAsia="Calibri" w:hAnsi="Times New Roman" w:cs="Times New Roman"/>
          <w:sz w:val="24"/>
          <w:szCs w:val="24"/>
        </w:rPr>
        <w:t xml:space="preserve"> di </w:t>
      </w:r>
      <w:proofErr w:type="spellStart"/>
      <w:r w:rsidRPr="00BF1829">
        <w:rPr>
          <w:rFonts w:ascii="Times New Roman" w:eastAsia="Calibri" w:hAnsi="Times New Roman" w:cs="Times New Roman"/>
          <w:sz w:val="24"/>
          <w:szCs w:val="24"/>
        </w:rPr>
        <w:t>perusahaan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Pemanfaatan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tenaga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outsourcing </w:t>
      </w:r>
      <w:proofErr w:type="spellStart"/>
      <w:r w:rsidRPr="00BF1829">
        <w:rPr>
          <w:rFonts w:ascii="Times New Roman" w:eastAsia="Calibri" w:hAnsi="Times New Roman" w:cs="Times New Roman"/>
          <w:sz w:val="24"/>
          <w:szCs w:val="24"/>
        </w:rPr>
        <w:t>hanya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dapat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digunakan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dalam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bidang</w:t>
      </w:r>
      <w:proofErr w:type="spellEnd"/>
      <w:r w:rsidRPr="00BF1829">
        <w:rPr>
          <w:rFonts w:ascii="Times New Roman" w:eastAsia="Calibri" w:hAnsi="Times New Roman" w:cs="Times New Roman"/>
          <w:sz w:val="24"/>
          <w:szCs w:val="24"/>
        </w:rPr>
        <w:t xml:space="preserve">: </w:t>
      </w:r>
      <w:r w:rsidR="0056164D" w:rsidRPr="00BF1829">
        <w:rPr>
          <w:rFonts w:ascii="Times New Roman" w:eastAsia="Calibri" w:hAnsi="Times New Roman" w:cs="Times New Roman"/>
          <w:sz w:val="24"/>
          <w:szCs w:val="24"/>
        </w:rPr>
        <w:t xml:space="preserve">Tenaga </w:t>
      </w:r>
      <w:proofErr w:type="spellStart"/>
      <w:r w:rsidR="0056164D" w:rsidRPr="00BF1829">
        <w:rPr>
          <w:rFonts w:ascii="Times New Roman" w:eastAsia="Calibri" w:hAnsi="Times New Roman" w:cs="Times New Roman"/>
          <w:sz w:val="24"/>
          <w:szCs w:val="24"/>
        </w:rPr>
        <w:t>Keamanan</w:t>
      </w:r>
      <w:proofErr w:type="spellEnd"/>
      <w:r w:rsidRPr="00BF1829">
        <w:rPr>
          <w:rFonts w:ascii="Times New Roman" w:eastAsia="Calibri" w:hAnsi="Times New Roman" w:cs="Times New Roman"/>
          <w:sz w:val="24"/>
          <w:szCs w:val="24"/>
        </w:rPr>
        <w:t xml:space="preserve"> (</w:t>
      </w:r>
      <w:r w:rsidRPr="00BF1829">
        <w:rPr>
          <w:rFonts w:ascii="Times New Roman" w:eastAsia="Calibri" w:hAnsi="Times New Roman" w:cs="Times New Roman"/>
          <w:i/>
          <w:iCs/>
          <w:sz w:val="24"/>
          <w:szCs w:val="24"/>
        </w:rPr>
        <w:t>security)</w:t>
      </w:r>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Petugas</w:t>
      </w:r>
      <w:proofErr w:type="spellEnd"/>
      <w:r w:rsidRPr="00BF1829">
        <w:rPr>
          <w:rFonts w:ascii="Times New Roman" w:eastAsia="Calibri" w:hAnsi="Times New Roman" w:cs="Times New Roman"/>
          <w:sz w:val="24"/>
          <w:szCs w:val="24"/>
        </w:rPr>
        <w:t xml:space="preserve"> </w:t>
      </w:r>
      <w:proofErr w:type="spellStart"/>
      <w:r w:rsidR="0056164D">
        <w:rPr>
          <w:rFonts w:ascii="Times New Roman" w:eastAsia="Calibri" w:hAnsi="Times New Roman" w:cs="Times New Roman"/>
          <w:sz w:val="24"/>
          <w:szCs w:val="24"/>
        </w:rPr>
        <w:t>K</w:t>
      </w:r>
      <w:r w:rsidRPr="00BF1829">
        <w:rPr>
          <w:rFonts w:ascii="Times New Roman" w:eastAsia="Calibri" w:hAnsi="Times New Roman" w:cs="Times New Roman"/>
          <w:sz w:val="24"/>
          <w:szCs w:val="24"/>
        </w:rPr>
        <w:t>ebersihan</w:t>
      </w:r>
      <w:proofErr w:type="spellEnd"/>
      <w:r w:rsidRPr="00BF1829">
        <w:rPr>
          <w:rFonts w:ascii="Times New Roman" w:eastAsia="Calibri" w:hAnsi="Times New Roman" w:cs="Times New Roman"/>
          <w:sz w:val="24"/>
          <w:szCs w:val="24"/>
        </w:rPr>
        <w:t xml:space="preserve"> (</w:t>
      </w:r>
      <w:r w:rsidRPr="00BF1829">
        <w:rPr>
          <w:rFonts w:ascii="Times New Roman" w:eastAsia="Calibri" w:hAnsi="Times New Roman" w:cs="Times New Roman"/>
          <w:i/>
          <w:iCs/>
          <w:sz w:val="24"/>
          <w:szCs w:val="24"/>
        </w:rPr>
        <w:t>cleaning service)</w:t>
      </w:r>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w:t>
      </w:r>
      <w:r w:rsidR="00D25325">
        <w:rPr>
          <w:rFonts w:ascii="Times New Roman" w:eastAsia="Calibri" w:hAnsi="Times New Roman" w:cs="Times New Roman"/>
          <w:sz w:val="24"/>
          <w:szCs w:val="24"/>
        </w:rPr>
        <w:t>ge</w:t>
      </w:r>
      <w:r w:rsidRPr="00BF1829">
        <w:rPr>
          <w:rFonts w:ascii="Times New Roman" w:eastAsia="Calibri" w:hAnsi="Times New Roman" w:cs="Times New Roman"/>
          <w:sz w:val="24"/>
          <w:szCs w:val="24"/>
        </w:rPr>
        <w:t>mudi</w:t>
      </w:r>
      <w:proofErr w:type="spellEnd"/>
      <w:r w:rsidRPr="00BF1829">
        <w:rPr>
          <w:rFonts w:ascii="Times New Roman" w:eastAsia="Calibri" w:hAnsi="Times New Roman" w:cs="Times New Roman"/>
          <w:sz w:val="24"/>
          <w:szCs w:val="24"/>
        </w:rPr>
        <w:t xml:space="preserve"> (</w:t>
      </w:r>
      <w:r w:rsidRPr="00BF1829">
        <w:rPr>
          <w:rFonts w:ascii="Times New Roman" w:eastAsia="Calibri" w:hAnsi="Times New Roman" w:cs="Times New Roman"/>
          <w:i/>
          <w:iCs/>
          <w:sz w:val="24"/>
          <w:szCs w:val="24"/>
        </w:rPr>
        <w:t>driver)</w:t>
      </w:r>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Katering</w:t>
      </w:r>
      <w:proofErr w:type="spellEnd"/>
      <w:r w:rsidRPr="00BF1829">
        <w:rPr>
          <w:rFonts w:ascii="Times New Roman" w:eastAsia="Calibri" w:hAnsi="Times New Roman" w:cs="Times New Roman"/>
          <w:sz w:val="24"/>
          <w:szCs w:val="24"/>
        </w:rPr>
        <w:t xml:space="preserve"> (</w:t>
      </w:r>
      <w:r w:rsidRPr="00BF1829">
        <w:rPr>
          <w:rFonts w:ascii="Times New Roman" w:eastAsia="Calibri" w:hAnsi="Times New Roman" w:cs="Times New Roman"/>
          <w:i/>
          <w:iCs/>
          <w:sz w:val="24"/>
          <w:szCs w:val="24"/>
        </w:rPr>
        <w:t>catering)</w:t>
      </w:r>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serta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jasa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penunjang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lainnya</w:t>
      </w:r>
      <w:proofErr w:type="spellEnd"/>
      <w:r w:rsidRPr="00BF1829">
        <w:rPr>
          <w:rFonts w:ascii="Times New Roman" w:eastAsia="Calibri" w:hAnsi="Times New Roman" w:cs="Times New Roman"/>
          <w:sz w:val="24"/>
          <w:szCs w:val="24"/>
        </w:rPr>
        <w:t xml:space="preserve">. Hal </w:t>
      </w:r>
      <w:proofErr w:type="spellStart"/>
      <w:r w:rsidRPr="00BF1829">
        <w:rPr>
          <w:rFonts w:ascii="Times New Roman" w:eastAsia="Calibri" w:hAnsi="Times New Roman" w:cs="Times New Roman"/>
          <w:sz w:val="24"/>
          <w:szCs w:val="24"/>
        </w:rPr>
        <w:t>ini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menyebabkan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munculnya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bentuk</w:t>
      </w:r>
      <w:proofErr w:type="spellEnd"/>
      <w:r w:rsidRPr="00BF1829">
        <w:rPr>
          <w:rFonts w:ascii="Times New Roman" w:eastAsia="Calibri" w:hAnsi="Times New Roman" w:cs="Times New Roman"/>
          <w:sz w:val="24"/>
          <w:szCs w:val="24"/>
        </w:rPr>
        <w:t xml:space="preserve"> outsourcing Badan Usaha Jasa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selanjutnya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disingkat</w:t>
      </w:r>
      <w:proofErr w:type="spellEnd"/>
      <w:r w:rsidRPr="00BF1829">
        <w:rPr>
          <w:rFonts w:ascii="Times New Roman" w:eastAsia="Calibri" w:hAnsi="Times New Roman" w:cs="Times New Roman"/>
          <w:sz w:val="24"/>
          <w:szCs w:val="24"/>
        </w:rPr>
        <w:t xml:space="preserve"> BUJP.</w:t>
      </w:r>
    </w:p>
    <w:p w14:paraId="4F607B82" w14:textId="77777777" w:rsidR="00A02E80" w:rsidRDefault="00BF1829" w:rsidP="00A02E80">
      <w:pPr>
        <w:spacing w:after="0" w:line="360" w:lineRule="auto"/>
        <w:ind w:left="567" w:firstLine="567"/>
        <w:jc w:val="both"/>
        <w:rPr>
          <w:rFonts w:ascii="Times New Roman" w:eastAsia="Calibri" w:hAnsi="Times New Roman" w:cs="Times New Roman"/>
          <w:sz w:val="24"/>
          <w:szCs w:val="24"/>
        </w:rPr>
      </w:pPr>
      <w:proofErr w:type="spellStart"/>
      <w:r w:rsidRPr="00BF1829">
        <w:rPr>
          <w:rFonts w:ascii="Times New Roman" w:eastAsia="Calibri" w:hAnsi="Times New Roman" w:cs="Times New Roman"/>
          <w:sz w:val="24"/>
          <w:szCs w:val="24"/>
        </w:rPr>
        <w:t>Berkaitan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dengan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uraian</w:t>
      </w:r>
      <w:proofErr w:type="spellEnd"/>
      <w:r w:rsidRPr="00BF1829">
        <w:rPr>
          <w:rFonts w:ascii="Times New Roman" w:eastAsia="Calibri" w:hAnsi="Times New Roman" w:cs="Times New Roman"/>
          <w:sz w:val="24"/>
          <w:szCs w:val="24"/>
        </w:rPr>
        <w:t xml:space="preserve"> di </w:t>
      </w:r>
      <w:proofErr w:type="spellStart"/>
      <w:r w:rsidRPr="00BF1829">
        <w:rPr>
          <w:rFonts w:ascii="Times New Roman" w:eastAsia="Calibri" w:hAnsi="Times New Roman" w:cs="Times New Roman"/>
          <w:sz w:val="24"/>
          <w:szCs w:val="24"/>
        </w:rPr>
        <w:t>atas</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maka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peneliti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mengambil</w:t>
      </w:r>
      <w:proofErr w:type="spellEnd"/>
      <w:r w:rsidRPr="00BF1829">
        <w:rPr>
          <w:rFonts w:ascii="Times New Roman" w:eastAsia="Calibri" w:hAnsi="Times New Roman" w:cs="Times New Roman"/>
          <w:sz w:val="24"/>
          <w:szCs w:val="24"/>
        </w:rPr>
        <w:t xml:space="preserve"> data pada PT. Satya </w:t>
      </w:r>
      <w:proofErr w:type="spellStart"/>
      <w:r w:rsidRPr="00BF1829">
        <w:rPr>
          <w:rFonts w:ascii="Times New Roman" w:eastAsia="Calibri" w:hAnsi="Times New Roman" w:cs="Times New Roman"/>
          <w:sz w:val="24"/>
          <w:szCs w:val="24"/>
        </w:rPr>
        <w:t>Daya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Santosa</w:t>
      </w:r>
      <w:proofErr w:type="spellEnd"/>
      <w:r w:rsidRPr="00BF1829">
        <w:rPr>
          <w:rFonts w:ascii="Times New Roman" w:eastAsia="Calibri" w:hAnsi="Times New Roman" w:cs="Times New Roman"/>
          <w:sz w:val="24"/>
          <w:szCs w:val="24"/>
        </w:rPr>
        <w:t xml:space="preserve"> dan PT. Mitra Bhakti Nusa </w:t>
      </w:r>
      <w:proofErr w:type="spellStart"/>
      <w:r w:rsidRPr="00BF1829">
        <w:rPr>
          <w:rFonts w:ascii="Times New Roman" w:eastAsia="Calibri" w:hAnsi="Times New Roman" w:cs="Times New Roman"/>
          <w:sz w:val="24"/>
          <w:szCs w:val="24"/>
        </w:rPr>
        <w:t>sebagai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perusahaan</w:t>
      </w:r>
      <w:proofErr w:type="spellEnd"/>
      <w:r w:rsidRPr="00BF1829">
        <w:rPr>
          <w:rFonts w:ascii="Times New Roman" w:eastAsia="Calibri" w:hAnsi="Times New Roman" w:cs="Times New Roman"/>
          <w:sz w:val="24"/>
          <w:szCs w:val="24"/>
        </w:rPr>
        <w:t xml:space="preserve"> BUJP yang </w:t>
      </w:r>
      <w:proofErr w:type="spellStart"/>
      <w:r w:rsidRPr="00BF1829">
        <w:rPr>
          <w:rFonts w:ascii="Times New Roman" w:eastAsia="Calibri" w:hAnsi="Times New Roman" w:cs="Times New Roman"/>
          <w:sz w:val="24"/>
          <w:szCs w:val="24"/>
        </w:rPr>
        <w:t>berada</w:t>
      </w:r>
      <w:proofErr w:type="spellEnd"/>
      <w:r w:rsidRPr="00BF1829">
        <w:rPr>
          <w:rFonts w:ascii="Times New Roman" w:eastAsia="Calibri" w:hAnsi="Times New Roman" w:cs="Times New Roman"/>
          <w:sz w:val="24"/>
          <w:szCs w:val="24"/>
        </w:rPr>
        <w:t xml:space="preserve"> di </w:t>
      </w:r>
      <w:proofErr w:type="spellStart"/>
      <w:r w:rsidRPr="00BF1829">
        <w:rPr>
          <w:rFonts w:ascii="Times New Roman" w:eastAsia="Calibri" w:hAnsi="Times New Roman" w:cs="Times New Roman"/>
          <w:sz w:val="24"/>
          <w:szCs w:val="24"/>
        </w:rPr>
        <w:t>Kabupaten</w:t>
      </w:r>
      <w:proofErr w:type="spellEnd"/>
      <w:r w:rsidRPr="00BF1829">
        <w:rPr>
          <w:rFonts w:ascii="Times New Roman" w:eastAsia="Calibri" w:hAnsi="Times New Roman" w:cs="Times New Roman"/>
          <w:sz w:val="24"/>
          <w:szCs w:val="24"/>
        </w:rPr>
        <w:t xml:space="preserve"> Bogor. PT. Satya </w:t>
      </w:r>
      <w:proofErr w:type="spellStart"/>
      <w:r w:rsidRPr="00BF1829">
        <w:rPr>
          <w:rFonts w:ascii="Times New Roman" w:eastAsia="Calibri" w:hAnsi="Times New Roman" w:cs="Times New Roman"/>
          <w:sz w:val="24"/>
          <w:szCs w:val="24"/>
        </w:rPr>
        <w:t>Daya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Santosa</w:t>
      </w:r>
      <w:proofErr w:type="spellEnd"/>
      <w:r w:rsidRPr="00BF1829">
        <w:rPr>
          <w:rFonts w:ascii="Times New Roman" w:eastAsia="Calibri" w:hAnsi="Times New Roman" w:cs="Times New Roman"/>
          <w:sz w:val="24"/>
          <w:szCs w:val="24"/>
        </w:rPr>
        <w:t xml:space="preserve"> dan PT. Mitra Bhakti Nusa juga </w:t>
      </w:r>
      <w:proofErr w:type="spellStart"/>
      <w:r w:rsidRPr="00BF1829">
        <w:rPr>
          <w:rFonts w:ascii="Times New Roman" w:eastAsia="Calibri" w:hAnsi="Times New Roman" w:cs="Times New Roman"/>
          <w:sz w:val="24"/>
          <w:szCs w:val="24"/>
        </w:rPr>
        <w:t>satu</w:t>
      </w:r>
      <w:proofErr w:type="spellEnd"/>
      <w:r w:rsidRPr="00BF1829">
        <w:rPr>
          <w:rFonts w:ascii="Times New Roman" w:eastAsia="Calibri" w:hAnsi="Times New Roman" w:cs="Times New Roman"/>
          <w:sz w:val="24"/>
          <w:szCs w:val="24"/>
        </w:rPr>
        <w:t xml:space="preserve"> badan </w:t>
      </w:r>
      <w:proofErr w:type="spellStart"/>
      <w:r w:rsidRPr="00BF1829">
        <w:rPr>
          <w:rFonts w:ascii="Times New Roman" w:eastAsia="Calibri" w:hAnsi="Times New Roman" w:cs="Times New Roman"/>
          <w:sz w:val="24"/>
          <w:szCs w:val="24"/>
        </w:rPr>
        <w:t>usaha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penyedia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jasa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melayani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masyarakat</w:t>
      </w:r>
      <w:proofErr w:type="spellEnd"/>
      <w:r w:rsidRPr="00BF1829">
        <w:rPr>
          <w:rFonts w:ascii="Times New Roman" w:eastAsia="Calibri" w:hAnsi="Times New Roman" w:cs="Times New Roman"/>
          <w:sz w:val="24"/>
          <w:szCs w:val="24"/>
        </w:rPr>
        <w:t xml:space="preserve"> dan </w:t>
      </w:r>
      <w:proofErr w:type="spellStart"/>
      <w:r w:rsidRPr="00BF1829">
        <w:rPr>
          <w:rFonts w:ascii="Times New Roman" w:eastAsia="Calibri" w:hAnsi="Times New Roman" w:cs="Times New Roman"/>
          <w:sz w:val="24"/>
          <w:szCs w:val="24"/>
        </w:rPr>
        <w:t>pelaku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bisnis</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serta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membantu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tugas</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kepolisian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dalam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menjaga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keamanan</w:t>
      </w:r>
      <w:proofErr w:type="spellEnd"/>
      <w:r w:rsidRPr="00BF1829">
        <w:rPr>
          <w:rFonts w:ascii="Times New Roman" w:eastAsia="Calibri" w:hAnsi="Times New Roman" w:cs="Times New Roman"/>
          <w:sz w:val="24"/>
          <w:szCs w:val="24"/>
        </w:rPr>
        <w:t xml:space="preserve">. PT. Satya </w:t>
      </w:r>
      <w:proofErr w:type="spellStart"/>
      <w:r w:rsidRPr="00BF1829">
        <w:rPr>
          <w:rFonts w:ascii="Times New Roman" w:eastAsia="Calibri" w:hAnsi="Times New Roman" w:cs="Times New Roman"/>
          <w:sz w:val="24"/>
          <w:szCs w:val="24"/>
        </w:rPr>
        <w:t>Daya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Santosa</w:t>
      </w:r>
      <w:proofErr w:type="spellEnd"/>
      <w:r w:rsidRPr="00BF1829">
        <w:rPr>
          <w:rFonts w:ascii="Times New Roman" w:eastAsia="Calibri" w:hAnsi="Times New Roman" w:cs="Times New Roman"/>
          <w:sz w:val="24"/>
          <w:szCs w:val="24"/>
        </w:rPr>
        <w:t xml:space="preserve"> dan PT. Mitra Bhakti Nusa juga </w:t>
      </w:r>
      <w:proofErr w:type="spellStart"/>
      <w:r w:rsidRPr="00BF1829">
        <w:rPr>
          <w:rFonts w:ascii="Times New Roman" w:eastAsia="Calibri" w:hAnsi="Times New Roman" w:cs="Times New Roman"/>
          <w:sz w:val="24"/>
          <w:szCs w:val="24"/>
        </w:rPr>
        <w:t>merupakan</w:t>
      </w:r>
      <w:proofErr w:type="spellEnd"/>
      <w:r w:rsidRPr="00BF1829">
        <w:rPr>
          <w:rFonts w:ascii="Times New Roman" w:eastAsia="Calibri" w:hAnsi="Times New Roman" w:cs="Times New Roman"/>
          <w:sz w:val="24"/>
          <w:szCs w:val="24"/>
        </w:rPr>
        <w:t xml:space="preserve"> BUJP yang </w:t>
      </w:r>
      <w:proofErr w:type="spellStart"/>
      <w:r w:rsidRPr="00BF1829">
        <w:rPr>
          <w:rFonts w:ascii="Times New Roman" w:eastAsia="Calibri" w:hAnsi="Times New Roman" w:cs="Times New Roman"/>
          <w:sz w:val="24"/>
          <w:szCs w:val="24"/>
        </w:rPr>
        <w:t>memiliki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ijin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operasional</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dari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Mabes</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Polri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sebagai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Penyedia</w:t>
      </w:r>
      <w:proofErr w:type="spellEnd"/>
      <w:r w:rsidRPr="00BF1829">
        <w:rPr>
          <w:rFonts w:ascii="Times New Roman" w:eastAsia="Calibri" w:hAnsi="Times New Roman" w:cs="Times New Roman"/>
          <w:sz w:val="24"/>
          <w:szCs w:val="24"/>
        </w:rPr>
        <w:t xml:space="preserve"> Jasa </w:t>
      </w:r>
      <w:proofErr w:type="spellStart"/>
      <w:r w:rsidRPr="00BF1829">
        <w:rPr>
          <w:rFonts w:ascii="Times New Roman" w:eastAsia="Calibri" w:hAnsi="Times New Roman" w:cs="Times New Roman"/>
          <w:sz w:val="24"/>
          <w:szCs w:val="24"/>
        </w:rPr>
        <w:t>Penyedia</w:t>
      </w:r>
      <w:proofErr w:type="spellEnd"/>
      <w:r w:rsidRPr="00BF1829">
        <w:rPr>
          <w:rFonts w:ascii="Times New Roman" w:eastAsia="Calibri" w:hAnsi="Times New Roman" w:cs="Times New Roman"/>
          <w:sz w:val="24"/>
          <w:szCs w:val="24"/>
        </w:rPr>
        <w:t xml:space="preserve"> Tenaga </w:t>
      </w:r>
      <w:proofErr w:type="spellStart"/>
      <w:r w:rsidRPr="00BF1829">
        <w:rPr>
          <w:rFonts w:ascii="Times New Roman" w:eastAsia="Calibri" w:hAnsi="Times New Roman" w:cs="Times New Roman"/>
          <w:sz w:val="24"/>
          <w:szCs w:val="24"/>
        </w:rPr>
        <w:t>Pengaman</w:t>
      </w:r>
      <w:proofErr w:type="spellEnd"/>
      <w:r w:rsidRPr="00BF1829">
        <w:rPr>
          <w:rFonts w:ascii="Times New Roman" w:eastAsia="Calibri" w:hAnsi="Times New Roman" w:cs="Times New Roman"/>
          <w:sz w:val="24"/>
          <w:szCs w:val="24"/>
        </w:rPr>
        <w:t xml:space="preserve"> (</w:t>
      </w:r>
      <w:r w:rsidRPr="00BF1829">
        <w:rPr>
          <w:rFonts w:ascii="Times New Roman" w:eastAsia="Calibri" w:hAnsi="Times New Roman" w:cs="Times New Roman"/>
          <w:i/>
          <w:iCs/>
          <w:sz w:val="24"/>
          <w:szCs w:val="24"/>
        </w:rPr>
        <w:t>Guard Service</w:t>
      </w:r>
      <w:r w:rsidRPr="00BF1829">
        <w:rPr>
          <w:rFonts w:ascii="Times New Roman" w:eastAsia="Calibri" w:hAnsi="Times New Roman" w:cs="Times New Roman"/>
          <w:sz w:val="24"/>
          <w:szCs w:val="24"/>
        </w:rPr>
        <w:t xml:space="preserve">) dan Jasa Pendidikan dan </w:t>
      </w:r>
      <w:proofErr w:type="spellStart"/>
      <w:r w:rsidRPr="00BF1829">
        <w:rPr>
          <w:rFonts w:ascii="Times New Roman" w:eastAsia="Calibri" w:hAnsi="Times New Roman" w:cs="Times New Roman"/>
          <w:sz w:val="24"/>
          <w:szCs w:val="24"/>
        </w:rPr>
        <w:t>Pelatihan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Keamanan</w:t>
      </w:r>
      <w:proofErr w:type="spellEnd"/>
      <w:r w:rsidRPr="00BF1829">
        <w:rPr>
          <w:rFonts w:ascii="Times New Roman" w:eastAsia="Calibri" w:hAnsi="Times New Roman" w:cs="Times New Roman"/>
          <w:sz w:val="24"/>
          <w:szCs w:val="24"/>
        </w:rPr>
        <w:t xml:space="preserve"> (</w:t>
      </w:r>
      <w:r w:rsidRPr="00BF1829">
        <w:rPr>
          <w:rFonts w:ascii="Times New Roman" w:eastAsia="Calibri" w:hAnsi="Times New Roman" w:cs="Times New Roman"/>
          <w:i/>
          <w:iCs/>
          <w:sz w:val="24"/>
          <w:szCs w:val="24"/>
        </w:rPr>
        <w:t>Security Training</w:t>
      </w:r>
      <w:r w:rsidRPr="00BF1829">
        <w:rPr>
          <w:rFonts w:ascii="Times New Roman" w:eastAsia="Calibri" w:hAnsi="Times New Roman" w:cs="Times New Roman"/>
          <w:sz w:val="24"/>
          <w:szCs w:val="24"/>
        </w:rPr>
        <w:t>).</w:t>
      </w:r>
    </w:p>
    <w:p w14:paraId="5738A511" w14:textId="77777777" w:rsidR="00905087" w:rsidRDefault="00BF1829" w:rsidP="00905087">
      <w:pPr>
        <w:spacing w:after="0" w:line="360" w:lineRule="auto"/>
        <w:ind w:left="567" w:firstLine="567"/>
        <w:jc w:val="both"/>
        <w:rPr>
          <w:rFonts w:ascii="Times New Roman" w:eastAsia="Calibri" w:hAnsi="Times New Roman" w:cs="Times New Roman"/>
          <w:sz w:val="24"/>
          <w:szCs w:val="24"/>
        </w:rPr>
      </w:pPr>
      <w:r w:rsidRPr="00BF1829">
        <w:rPr>
          <w:rFonts w:ascii="Times New Roman" w:eastAsia="Calibri" w:hAnsi="Times New Roman" w:cs="Times New Roman"/>
          <w:sz w:val="24"/>
          <w:szCs w:val="24"/>
        </w:rPr>
        <w:t xml:space="preserve">PT. Satya </w:t>
      </w:r>
      <w:proofErr w:type="spellStart"/>
      <w:r w:rsidRPr="00BF1829">
        <w:rPr>
          <w:rFonts w:ascii="Times New Roman" w:eastAsia="Calibri" w:hAnsi="Times New Roman" w:cs="Times New Roman"/>
          <w:sz w:val="24"/>
          <w:szCs w:val="24"/>
        </w:rPr>
        <w:t>Daya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Santosa</w:t>
      </w:r>
      <w:proofErr w:type="spellEnd"/>
      <w:r w:rsidRPr="00BF1829">
        <w:rPr>
          <w:rFonts w:ascii="Times New Roman" w:eastAsia="Calibri" w:hAnsi="Times New Roman" w:cs="Times New Roman"/>
          <w:sz w:val="24"/>
          <w:szCs w:val="24"/>
        </w:rPr>
        <w:t xml:space="preserve"> dan PT. Mitra Bhakti Nusa yang </w:t>
      </w:r>
      <w:proofErr w:type="spellStart"/>
      <w:r w:rsidRPr="00BF1829">
        <w:rPr>
          <w:rFonts w:ascii="Times New Roman" w:eastAsia="Calibri" w:hAnsi="Times New Roman" w:cs="Times New Roman"/>
          <w:sz w:val="24"/>
          <w:szCs w:val="24"/>
        </w:rPr>
        <w:t>berbentuk</w:t>
      </w:r>
      <w:proofErr w:type="spellEnd"/>
      <w:r w:rsidRPr="00BF1829">
        <w:rPr>
          <w:rFonts w:ascii="Times New Roman" w:eastAsia="Calibri" w:hAnsi="Times New Roman" w:cs="Times New Roman"/>
          <w:sz w:val="24"/>
          <w:szCs w:val="24"/>
        </w:rPr>
        <w:t xml:space="preserve"> Badan Usaha Jasa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(BUJP) </w:t>
      </w:r>
      <w:proofErr w:type="spellStart"/>
      <w:r w:rsidRPr="00BF1829">
        <w:rPr>
          <w:rFonts w:ascii="Times New Roman" w:eastAsia="Calibri" w:hAnsi="Times New Roman" w:cs="Times New Roman"/>
          <w:sz w:val="24"/>
          <w:szCs w:val="24"/>
        </w:rPr>
        <w:t>merupakan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perusahaan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berbentuk</w:t>
      </w:r>
      <w:proofErr w:type="spellEnd"/>
      <w:r w:rsidRPr="00BF1829">
        <w:rPr>
          <w:rFonts w:ascii="Times New Roman" w:eastAsia="Calibri" w:hAnsi="Times New Roman" w:cs="Times New Roman"/>
          <w:sz w:val="24"/>
          <w:szCs w:val="24"/>
        </w:rPr>
        <w:t xml:space="preserve"> Perseroan </w:t>
      </w:r>
      <w:proofErr w:type="spellStart"/>
      <w:r w:rsidRPr="00BF1829">
        <w:rPr>
          <w:rFonts w:ascii="Times New Roman" w:eastAsia="Calibri" w:hAnsi="Times New Roman" w:cs="Times New Roman"/>
          <w:sz w:val="24"/>
          <w:szCs w:val="24"/>
        </w:rPr>
        <w:t>Terbatas</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mempunyai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kegiatan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usaha</w:t>
      </w:r>
      <w:proofErr w:type="spellEnd"/>
      <w:r w:rsidRPr="00BF1829">
        <w:rPr>
          <w:rFonts w:ascii="Times New Roman" w:eastAsia="Calibri" w:hAnsi="Times New Roman" w:cs="Times New Roman"/>
          <w:sz w:val="24"/>
          <w:szCs w:val="24"/>
        </w:rPr>
        <w:t xml:space="preserve"> di </w:t>
      </w:r>
      <w:proofErr w:type="spellStart"/>
      <w:r w:rsidRPr="00BF1829">
        <w:rPr>
          <w:rFonts w:ascii="Times New Roman" w:eastAsia="Calibri" w:hAnsi="Times New Roman" w:cs="Times New Roman"/>
          <w:sz w:val="24"/>
          <w:szCs w:val="24"/>
        </w:rPr>
        <w:t>bidang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jasa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penyedia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tenaga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atau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profesi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Satuan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Satpam</w:t>
      </w:r>
      <w:proofErr w:type="spellEnd"/>
      <w:r w:rsidRPr="00BF1829">
        <w:rPr>
          <w:rFonts w:ascii="Times New Roman" w:eastAsia="Calibri" w:hAnsi="Times New Roman" w:cs="Times New Roman"/>
          <w:sz w:val="24"/>
          <w:szCs w:val="24"/>
        </w:rPr>
        <w:t xml:space="preserve"> (security), </w:t>
      </w:r>
      <w:proofErr w:type="spellStart"/>
      <w:r w:rsidRPr="00BF1829">
        <w:rPr>
          <w:rFonts w:ascii="Times New Roman" w:eastAsia="Calibri" w:hAnsi="Times New Roman" w:cs="Times New Roman"/>
          <w:sz w:val="24"/>
          <w:szCs w:val="24"/>
        </w:rPr>
        <w:t>pendidikan</w:t>
      </w:r>
      <w:proofErr w:type="spellEnd"/>
      <w:r w:rsidRPr="00BF1829">
        <w:rPr>
          <w:rFonts w:ascii="Times New Roman" w:eastAsia="Calibri" w:hAnsi="Times New Roman" w:cs="Times New Roman"/>
          <w:sz w:val="24"/>
          <w:szCs w:val="24"/>
        </w:rPr>
        <w:t xml:space="preserve"> dan </w:t>
      </w:r>
      <w:proofErr w:type="spellStart"/>
      <w:r w:rsidRPr="00BF1829">
        <w:rPr>
          <w:rFonts w:ascii="Times New Roman" w:eastAsia="Calibri" w:hAnsi="Times New Roman" w:cs="Times New Roman"/>
          <w:sz w:val="24"/>
          <w:szCs w:val="24"/>
        </w:rPr>
        <w:t>pelatihan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Satuan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Satpam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Pengawalan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angkutan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barang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berhaga</w:t>
      </w:r>
      <w:proofErr w:type="spellEnd"/>
      <w:r w:rsidRPr="00BF1829">
        <w:rPr>
          <w:rFonts w:ascii="Times New Roman" w:eastAsia="Calibri" w:hAnsi="Times New Roman" w:cs="Times New Roman"/>
          <w:sz w:val="24"/>
          <w:szCs w:val="24"/>
        </w:rPr>
        <w:t xml:space="preserve"> dan/</w:t>
      </w:r>
      <w:proofErr w:type="spellStart"/>
      <w:r w:rsidRPr="00BF1829">
        <w:rPr>
          <w:rFonts w:ascii="Times New Roman" w:eastAsia="Calibri" w:hAnsi="Times New Roman" w:cs="Times New Roman"/>
          <w:sz w:val="24"/>
          <w:szCs w:val="24"/>
        </w:rPr>
        <w:t>atau</w:t>
      </w:r>
      <w:proofErr w:type="spellEnd"/>
      <w:r w:rsidRPr="00BF1829">
        <w:rPr>
          <w:rFonts w:ascii="Times New Roman" w:eastAsia="Calibri" w:hAnsi="Times New Roman" w:cs="Times New Roman"/>
          <w:sz w:val="24"/>
          <w:szCs w:val="24"/>
        </w:rPr>
        <w:t xml:space="preserve"> uang;  </w:t>
      </w:r>
      <w:proofErr w:type="spellStart"/>
      <w:r w:rsidRPr="00BF1829">
        <w:rPr>
          <w:rFonts w:ascii="Times New Roman" w:eastAsia="Calibri" w:hAnsi="Times New Roman" w:cs="Times New Roman"/>
          <w:sz w:val="24"/>
          <w:szCs w:val="24"/>
        </w:rPr>
        <w:t>penerapan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peralatan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konsultan</w:t>
      </w:r>
      <w:proofErr w:type="spellEnd"/>
      <w:r w:rsidRPr="00BF1829">
        <w:rPr>
          <w:rFonts w:ascii="Times New Roman" w:eastAsia="Calibri" w:hAnsi="Times New Roman" w:cs="Times New Roman"/>
          <w:sz w:val="24"/>
          <w:szCs w:val="24"/>
        </w:rPr>
        <w:t xml:space="preserve"> di </w:t>
      </w:r>
      <w:proofErr w:type="spellStart"/>
      <w:r w:rsidRPr="00BF1829">
        <w:rPr>
          <w:rFonts w:ascii="Times New Roman" w:eastAsia="Calibri" w:hAnsi="Times New Roman" w:cs="Times New Roman"/>
          <w:sz w:val="24"/>
          <w:szCs w:val="24"/>
        </w:rPr>
        <w:t>bidang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jasa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penyediaan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hewan</w:t>
      </w:r>
      <w:proofErr w:type="spellEnd"/>
      <w:r w:rsidRPr="00BF1829">
        <w:rPr>
          <w:rFonts w:ascii="Times New Roman" w:eastAsia="Calibri" w:hAnsi="Times New Roman" w:cs="Times New Roman"/>
          <w:sz w:val="24"/>
          <w:szCs w:val="24"/>
        </w:rPr>
        <w:t>/</w:t>
      </w:r>
      <w:proofErr w:type="spellStart"/>
      <w:r w:rsidRPr="00BF1829">
        <w:rPr>
          <w:rFonts w:ascii="Times New Roman" w:eastAsia="Calibri" w:hAnsi="Times New Roman" w:cs="Times New Roman"/>
          <w:sz w:val="24"/>
          <w:szCs w:val="24"/>
        </w:rPr>
        <w:t>satwa</w:t>
      </w:r>
      <w:proofErr w:type="spellEnd"/>
      <w:r w:rsidRPr="00BF1829">
        <w:rPr>
          <w:rFonts w:ascii="Times New Roman" w:eastAsia="Calibri" w:hAnsi="Times New Roman" w:cs="Times New Roman"/>
          <w:sz w:val="24"/>
          <w:szCs w:val="24"/>
        </w:rPr>
        <w:t xml:space="preserve">; dan </w:t>
      </w:r>
      <w:proofErr w:type="spellStart"/>
      <w:r w:rsidRPr="00BF1829">
        <w:rPr>
          <w:rFonts w:ascii="Times New Roman" w:eastAsia="Calibri" w:hAnsi="Times New Roman" w:cs="Times New Roman"/>
          <w:sz w:val="24"/>
          <w:szCs w:val="24"/>
        </w:rPr>
        <w:t>usaha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jasa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keamanan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lainnya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sebagaimana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diatur</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dalam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ketentuan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Pasal</w:t>
      </w:r>
      <w:proofErr w:type="spellEnd"/>
      <w:r w:rsidRPr="00BF1829">
        <w:rPr>
          <w:rFonts w:ascii="Times New Roman" w:eastAsia="Calibri" w:hAnsi="Times New Roman" w:cs="Times New Roman"/>
          <w:sz w:val="24"/>
          <w:szCs w:val="24"/>
        </w:rPr>
        <w:t xml:space="preserve"> 1 </w:t>
      </w:r>
      <w:proofErr w:type="spellStart"/>
      <w:r w:rsidRPr="00BF1829">
        <w:rPr>
          <w:rFonts w:ascii="Times New Roman" w:eastAsia="Calibri" w:hAnsi="Times New Roman" w:cs="Times New Roman"/>
          <w:sz w:val="24"/>
          <w:szCs w:val="24"/>
        </w:rPr>
        <w:t>angka</w:t>
      </w:r>
      <w:proofErr w:type="spellEnd"/>
      <w:r w:rsidRPr="00BF1829">
        <w:rPr>
          <w:rFonts w:ascii="Times New Roman" w:eastAsia="Calibri" w:hAnsi="Times New Roman" w:cs="Times New Roman"/>
          <w:sz w:val="24"/>
          <w:szCs w:val="24"/>
        </w:rPr>
        <w:t xml:space="preserve"> 5 </w:t>
      </w:r>
      <w:proofErr w:type="spellStart"/>
      <w:r w:rsidRPr="00BF1829">
        <w:rPr>
          <w:rFonts w:ascii="Times New Roman" w:eastAsia="Calibri" w:hAnsi="Times New Roman" w:cs="Times New Roman"/>
          <w:sz w:val="24"/>
          <w:szCs w:val="24"/>
        </w:rPr>
        <w:t>Peraturan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Kapolri</w:t>
      </w:r>
      <w:proofErr w:type="spellEnd"/>
      <w:r w:rsidRPr="00BF1829">
        <w:rPr>
          <w:rFonts w:ascii="Times New Roman" w:eastAsia="Calibri" w:hAnsi="Times New Roman" w:cs="Times New Roman"/>
          <w:sz w:val="24"/>
          <w:szCs w:val="24"/>
        </w:rPr>
        <w:t xml:space="preserve"> No. 4 </w:t>
      </w:r>
      <w:proofErr w:type="spellStart"/>
      <w:r w:rsidRPr="00BF1829">
        <w:rPr>
          <w:rFonts w:ascii="Times New Roman" w:eastAsia="Calibri" w:hAnsi="Times New Roman" w:cs="Times New Roman"/>
          <w:sz w:val="24"/>
          <w:szCs w:val="24"/>
        </w:rPr>
        <w:t>Tahun</w:t>
      </w:r>
      <w:proofErr w:type="spellEnd"/>
      <w:r w:rsidRPr="00BF1829">
        <w:rPr>
          <w:rFonts w:ascii="Times New Roman" w:eastAsia="Calibri" w:hAnsi="Times New Roman" w:cs="Times New Roman"/>
          <w:sz w:val="24"/>
          <w:szCs w:val="24"/>
        </w:rPr>
        <w:t xml:space="preserve"> 2020.</w:t>
      </w:r>
    </w:p>
    <w:p w14:paraId="38E308B4" w14:textId="17EC16F0" w:rsidR="00BF1829" w:rsidRPr="00BF1829" w:rsidRDefault="00BF1829" w:rsidP="00905087">
      <w:pPr>
        <w:spacing w:after="0" w:line="360" w:lineRule="auto"/>
        <w:ind w:left="567" w:firstLine="567"/>
        <w:jc w:val="both"/>
        <w:rPr>
          <w:rFonts w:ascii="Times New Roman" w:eastAsia="Calibri" w:hAnsi="Times New Roman" w:cs="Times New Roman"/>
          <w:sz w:val="24"/>
          <w:szCs w:val="24"/>
        </w:rPr>
      </w:pPr>
      <w:r w:rsidRPr="00BF1829">
        <w:rPr>
          <w:rFonts w:ascii="Times New Roman" w:eastAsia="Calibri" w:hAnsi="Times New Roman" w:cs="Times New Roman"/>
          <w:sz w:val="24"/>
          <w:szCs w:val="24"/>
        </w:rPr>
        <w:t xml:space="preserve">PT. Satya </w:t>
      </w:r>
      <w:proofErr w:type="spellStart"/>
      <w:r w:rsidRPr="00BF1829">
        <w:rPr>
          <w:rFonts w:ascii="Times New Roman" w:eastAsia="Calibri" w:hAnsi="Times New Roman" w:cs="Times New Roman"/>
          <w:sz w:val="24"/>
          <w:szCs w:val="24"/>
        </w:rPr>
        <w:t>Daya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Santosa</w:t>
      </w:r>
      <w:proofErr w:type="spellEnd"/>
      <w:r w:rsidRPr="00BF1829">
        <w:rPr>
          <w:rFonts w:ascii="Times New Roman" w:eastAsia="Calibri" w:hAnsi="Times New Roman" w:cs="Times New Roman"/>
          <w:sz w:val="24"/>
          <w:szCs w:val="24"/>
        </w:rPr>
        <w:t> </w:t>
      </w:r>
      <w:proofErr w:type="spellStart"/>
      <w:r w:rsidRPr="00BF1829">
        <w:rPr>
          <w:rFonts w:ascii="Times New Roman" w:eastAsia="Calibri" w:hAnsi="Times New Roman" w:cs="Times New Roman"/>
          <w:sz w:val="24"/>
          <w:szCs w:val="24"/>
        </w:rPr>
        <w:t>merupakan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spesialis</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jasa</w:t>
      </w:r>
      <w:proofErr w:type="spellEnd"/>
      <w:r w:rsidRPr="00BF1829">
        <w:rPr>
          <w:rFonts w:ascii="Times New Roman" w:eastAsia="Calibri" w:hAnsi="Times New Roman" w:cs="Times New Roman"/>
          <w:sz w:val="24"/>
          <w:szCs w:val="24"/>
        </w:rPr>
        <w:t xml:space="preserve"> outsourcing security yang </w:t>
      </w:r>
      <w:proofErr w:type="spellStart"/>
      <w:r w:rsidRPr="00BF1829">
        <w:rPr>
          <w:rFonts w:ascii="Times New Roman" w:eastAsia="Calibri" w:hAnsi="Times New Roman" w:cs="Times New Roman"/>
          <w:sz w:val="24"/>
          <w:szCs w:val="24"/>
        </w:rPr>
        <w:t>didirikan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berdasarkan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Akta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Notaris</w:t>
      </w:r>
      <w:proofErr w:type="spellEnd"/>
      <w:r w:rsidRPr="00BF1829">
        <w:rPr>
          <w:rFonts w:ascii="Times New Roman" w:eastAsia="Calibri" w:hAnsi="Times New Roman" w:cs="Times New Roman"/>
          <w:sz w:val="24"/>
          <w:szCs w:val="24"/>
        </w:rPr>
        <w:t xml:space="preserve">/PPAT </w:t>
      </w:r>
      <w:proofErr w:type="spellStart"/>
      <w:r w:rsidRPr="00BF1829">
        <w:rPr>
          <w:rFonts w:ascii="Times New Roman" w:eastAsia="Calibri" w:hAnsi="Times New Roman" w:cs="Times New Roman"/>
          <w:sz w:val="24"/>
          <w:szCs w:val="24"/>
        </w:rPr>
        <w:lastRenderedPageBreak/>
        <w:t>Nuzuluddin</w:t>
      </w:r>
      <w:proofErr w:type="spellEnd"/>
      <w:r w:rsidRPr="00BF1829">
        <w:rPr>
          <w:rFonts w:ascii="Times New Roman" w:eastAsia="Calibri" w:hAnsi="Times New Roman" w:cs="Times New Roman"/>
          <w:sz w:val="24"/>
          <w:szCs w:val="24"/>
        </w:rPr>
        <w:t xml:space="preserve"> Maulana, S.H. </w:t>
      </w:r>
      <w:proofErr w:type="spellStart"/>
      <w:r w:rsidRPr="00BF1829">
        <w:rPr>
          <w:rFonts w:ascii="Times New Roman" w:eastAsia="Calibri" w:hAnsi="Times New Roman" w:cs="Times New Roman"/>
          <w:sz w:val="24"/>
          <w:szCs w:val="24"/>
        </w:rPr>
        <w:t>Nomor</w:t>
      </w:r>
      <w:proofErr w:type="spellEnd"/>
      <w:r w:rsidRPr="00BF1829">
        <w:rPr>
          <w:rFonts w:ascii="Times New Roman" w:eastAsia="Calibri" w:hAnsi="Times New Roman" w:cs="Times New Roman"/>
          <w:sz w:val="24"/>
          <w:szCs w:val="24"/>
        </w:rPr>
        <w:t xml:space="preserve"> 6 </w:t>
      </w:r>
      <w:proofErr w:type="spellStart"/>
      <w:r w:rsidRPr="00BF1829">
        <w:rPr>
          <w:rFonts w:ascii="Times New Roman" w:eastAsia="Calibri" w:hAnsi="Times New Roman" w:cs="Times New Roman"/>
          <w:sz w:val="24"/>
          <w:szCs w:val="24"/>
        </w:rPr>
        <w:t>Tanggal</w:t>
      </w:r>
      <w:proofErr w:type="spellEnd"/>
      <w:r w:rsidRPr="00BF1829">
        <w:rPr>
          <w:rFonts w:ascii="Times New Roman" w:eastAsia="Calibri" w:hAnsi="Times New Roman" w:cs="Times New Roman"/>
          <w:sz w:val="24"/>
          <w:szCs w:val="24"/>
        </w:rPr>
        <w:t xml:space="preserve"> 13 </w:t>
      </w:r>
      <w:proofErr w:type="spellStart"/>
      <w:r w:rsidRPr="00BF1829">
        <w:rPr>
          <w:rFonts w:ascii="Times New Roman" w:eastAsia="Calibri" w:hAnsi="Times New Roman" w:cs="Times New Roman"/>
          <w:sz w:val="24"/>
          <w:szCs w:val="24"/>
        </w:rPr>
        <w:t>Oktober</w:t>
      </w:r>
      <w:proofErr w:type="spellEnd"/>
      <w:r w:rsidRPr="00BF1829">
        <w:rPr>
          <w:rFonts w:ascii="Times New Roman" w:eastAsia="Calibri" w:hAnsi="Times New Roman" w:cs="Times New Roman"/>
          <w:sz w:val="24"/>
          <w:szCs w:val="24"/>
        </w:rPr>
        <w:t xml:space="preserve"> 2014 dan Keputusan Menteri Hukum dan </w:t>
      </w:r>
      <w:proofErr w:type="spellStart"/>
      <w:r w:rsidRPr="00BF1829">
        <w:rPr>
          <w:rFonts w:ascii="Times New Roman" w:eastAsia="Calibri" w:hAnsi="Times New Roman" w:cs="Times New Roman"/>
          <w:sz w:val="24"/>
          <w:szCs w:val="24"/>
        </w:rPr>
        <w:t>Hak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Asasi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Manusia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Nomor</w:t>
      </w:r>
      <w:proofErr w:type="spellEnd"/>
      <w:r w:rsidRPr="00BF1829">
        <w:rPr>
          <w:rFonts w:ascii="Times New Roman" w:eastAsia="Calibri" w:hAnsi="Times New Roman" w:cs="Times New Roman"/>
          <w:sz w:val="24"/>
          <w:szCs w:val="24"/>
        </w:rPr>
        <w:t xml:space="preserve"> </w:t>
      </w:r>
      <w:r w:rsidRPr="00BF1829">
        <w:rPr>
          <w:rFonts w:ascii="Times New Roman" w:eastAsia="Calibri" w:hAnsi="Times New Roman" w:cs="Times New Roman"/>
          <w:sz w:val="24"/>
          <w:szCs w:val="24"/>
          <w:lang w:val="id-ID"/>
        </w:rPr>
        <w:t>AHU-31408.40.10.2014</w:t>
      </w:r>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Tanggal</w:t>
      </w:r>
      <w:proofErr w:type="spellEnd"/>
      <w:r w:rsidRPr="00BF1829">
        <w:rPr>
          <w:rFonts w:ascii="Times New Roman" w:eastAsia="Calibri" w:hAnsi="Times New Roman" w:cs="Times New Roman"/>
          <w:sz w:val="24"/>
          <w:szCs w:val="24"/>
        </w:rPr>
        <w:t xml:space="preserve"> 27 </w:t>
      </w:r>
      <w:proofErr w:type="spellStart"/>
      <w:r w:rsidRPr="00BF1829">
        <w:rPr>
          <w:rFonts w:ascii="Times New Roman" w:eastAsia="Calibri" w:hAnsi="Times New Roman" w:cs="Times New Roman"/>
          <w:sz w:val="24"/>
          <w:szCs w:val="24"/>
        </w:rPr>
        <w:t>Oktober</w:t>
      </w:r>
      <w:proofErr w:type="spellEnd"/>
      <w:r w:rsidRPr="00BF1829">
        <w:rPr>
          <w:rFonts w:ascii="Times New Roman" w:eastAsia="Calibri" w:hAnsi="Times New Roman" w:cs="Times New Roman"/>
          <w:sz w:val="24"/>
          <w:szCs w:val="24"/>
        </w:rPr>
        <w:t xml:space="preserve"> 2014 </w:t>
      </w:r>
      <w:proofErr w:type="spellStart"/>
      <w:r w:rsidRPr="00BF1829">
        <w:rPr>
          <w:rFonts w:ascii="Times New Roman" w:eastAsia="Calibri" w:hAnsi="Times New Roman" w:cs="Times New Roman"/>
          <w:sz w:val="24"/>
          <w:szCs w:val="24"/>
        </w:rPr>
        <w:t>Tentang</w:t>
      </w:r>
      <w:proofErr w:type="spellEnd"/>
      <w:r w:rsidRPr="00BF1829">
        <w:rPr>
          <w:rFonts w:ascii="Times New Roman" w:eastAsia="Calibri" w:hAnsi="Times New Roman" w:cs="Times New Roman"/>
          <w:sz w:val="24"/>
          <w:szCs w:val="24"/>
        </w:rPr>
        <w:t xml:space="preserve"> Perusahaan yang </w:t>
      </w:r>
      <w:proofErr w:type="spellStart"/>
      <w:r w:rsidRPr="00BF1829">
        <w:rPr>
          <w:rFonts w:ascii="Times New Roman" w:eastAsia="Calibri" w:hAnsi="Times New Roman" w:cs="Times New Roman"/>
          <w:sz w:val="24"/>
          <w:szCs w:val="24"/>
        </w:rPr>
        <w:t>beralamat</w:t>
      </w:r>
      <w:proofErr w:type="spellEnd"/>
      <w:r w:rsidRPr="00BF1829">
        <w:rPr>
          <w:rFonts w:ascii="Times New Roman" w:eastAsia="Calibri" w:hAnsi="Times New Roman" w:cs="Times New Roman"/>
          <w:sz w:val="24"/>
          <w:szCs w:val="24"/>
        </w:rPr>
        <w:t xml:space="preserve"> di Kawasan </w:t>
      </w:r>
      <w:proofErr w:type="spellStart"/>
      <w:r w:rsidRPr="00BF1829">
        <w:rPr>
          <w:rFonts w:ascii="Times New Roman" w:eastAsia="Calibri" w:hAnsi="Times New Roman" w:cs="Times New Roman"/>
          <w:sz w:val="24"/>
          <w:szCs w:val="24"/>
        </w:rPr>
        <w:t>Industri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Bogorindo</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Kp</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Setu</w:t>
      </w:r>
      <w:proofErr w:type="spellEnd"/>
      <w:r w:rsidRPr="00BF1829">
        <w:rPr>
          <w:rFonts w:ascii="Times New Roman" w:eastAsia="Calibri" w:hAnsi="Times New Roman" w:cs="Times New Roman"/>
          <w:sz w:val="24"/>
          <w:szCs w:val="24"/>
        </w:rPr>
        <w:t xml:space="preserve"> RT.003 RW.004 </w:t>
      </w:r>
      <w:proofErr w:type="spellStart"/>
      <w:r w:rsidRPr="00BF1829">
        <w:rPr>
          <w:rFonts w:ascii="Times New Roman" w:eastAsia="Calibri" w:hAnsi="Times New Roman" w:cs="Times New Roman"/>
          <w:sz w:val="24"/>
          <w:szCs w:val="24"/>
        </w:rPr>
        <w:t>Desa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Leuwinutug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Kec</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Citeureup</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Kab</w:t>
      </w:r>
      <w:proofErr w:type="spellEnd"/>
      <w:r w:rsidRPr="00BF1829">
        <w:rPr>
          <w:rFonts w:ascii="Times New Roman" w:eastAsia="Calibri" w:hAnsi="Times New Roman" w:cs="Times New Roman"/>
          <w:sz w:val="24"/>
          <w:szCs w:val="24"/>
        </w:rPr>
        <w:t xml:space="preserve">. Bogor. Perusahaan </w:t>
      </w:r>
      <w:proofErr w:type="spellStart"/>
      <w:r w:rsidRPr="00BF1829">
        <w:rPr>
          <w:rFonts w:ascii="Times New Roman" w:eastAsia="Calibri" w:hAnsi="Times New Roman" w:cs="Times New Roman"/>
          <w:sz w:val="24"/>
          <w:szCs w:val="24"/>
        </w:rPr>
        <w:t>ini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berdiri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secara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khusus</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sebagai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perusahaan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jasa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keamanan</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menyediakan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tenaga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Satpam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Satuan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terdidik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handal</w:t>
      </w:r>
      <w:proofErr w:type="spellEnd"/>
      <w:r w:rsidRPr="00BF1829">
        <w:rPr>
          <w:rFonts w:ascii="Times New Roman" w:eastAsia="Calibri" w:hAnsi="Times New Roman" w:cs="Times New Roman"/>
          <w:sz w:val="24"/>
          <w:szCs w:val="24"/>
        </w:rPr>
        <w:t xml:space="preserve"> dan </w:t>
      </w:r>
      <w:proofErr w:type="spellStart"/>
      <w:r w:rsidRPr="00BF1829">
        <w:rPr>
          <w:rFonts w:ascii="Times New Roman" w:eastAsia="Calibri" w:hAnsi="Times New Roman" w:cs="Times New Roman"/>
          <w:sz w:val="24"/>
          <w:szCs w:val="24"/>
        </w:rPr>
        <w:t>terlatih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dalam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bidang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keamanan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serta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telah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mendapat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dukungan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penuh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dari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Kepolisian</w:t>
      </w:r>
      <w:proofErr w:type="spellEnd"/>
      <w:r w:rsidRPr="00BF1829">
        <w:rPr>
          <w:rFonts w:ascii="Times New Roman" w:eastAsia="Calibri" w:hAnsi="Times New Roman" w:cs="Times New Roman"/>
          <w:sz w:val="24"/>
          <w:szCs w:val="24"/>
        </w:rPr>
        <w:t xml:space="preserve"> Negara </w:t>
      </w:r>
      <w:proofErr w:type="spellStart"/>
      <w:r w:rsidRPr="00BF1829">
        <w:rPr>
          <w:rFonts w:ascii="Times New Roman" w:eastAsia="Calibri" w:hAnsi="Times New Roman" w:cs="Times New Roman"/>
          <w:sz w:val="24"/>
          <w:szCs w:val="24"/>
        </w:rPr>
        <w:t>Republik</w:t>
      </w:r>
      <w:proofErr w:type="spellEnd"/>
      <w:r w:rsidRPr="00BF1829">
        <w:rPr>
          <w:rFonts w:ascii="Times New Roman" w:eastAsia="Calibri" w:hAnsi="Times New Roman" w:cs="Times New Roman"/>
          <w:sz w:val="24"/>
          <w:szCs w:val="24"/>
        </w:rPr>
        <w:t xml:space="preserve"> Indonesia. PT. Satya </w:t>
      </w:r>
      <w:proofErr w:type="spellStart"/>
      <w:r w:rsidRPr="00BF1829">
        <w:rPr>
          <w:rFonts w:ascii="Times New Roman" w:eastAsia="Calibri" w:hAnsi="Times New Roman" w:cs="Times New Roman"/>
          <w:sz w:val="24"/>
          <w:szCs w:val="24"/>
        </w:rPr>
        <w:t>Daya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Santosa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dibekali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surat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izin</w:t>
      </w:r>
      <w:proofErr w:type="spellEnd"/>
      <w:r w:rsidRPr="00BF1829">
        <w:rPr>
          <w:rFonts w:ascii="Times New Roman" w:eastAsia="Calibri" w:hAnsi="Times New Roman" w:cs="Times New Roman"/>
          <w:sz w:val="24"/>
          <w:szCs w:val="24"/>
        </w:rPr>
        <w:t xml:space="preserve"> BUJP (Badan Usaha Jasa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dikeluarkan</w:t>
      </w:r>
      <w:proofErr w:type="spellEnd"/>
      <w:r w:rsidRPr="00BF1829">
        <w:rPr>
          <w:rFonts w:ascii="Times New Roman" w:eastAsia="Calibri" w:hAnsi="Times New Roman" w:cs="Times New Roman"/>
          <w:sz w:val="24"/>
          <w:szCs w:val="24"/>
        </w:rPr>
        <w:t xml:space="preserve"> oleh </w:t>
      </w:r>
      <w:proofErr w:type="spellStart"/>
      <w:r w:rsidRPr="00BF1829">
        <w:rPr>
          <w:rFonts w:ascii="Times New Roman" w:eastAsia="Calibri" w:hAnsi="Times New Roman" w:cs="Times New Roman"/>
          <w:sz w:val="24"/>
          <w:szCs w:val="24"/>
        </w:rPr>
        <w:t>Mabes</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Polri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yakni</w:t>
      </w:r>
      <w:proofErr w:type="spellEnd"/>
      <w:r w:rsidRPr="00BF1829">
        <w:rPr>
          <w:rFonts w:ascii="Times New Roman" w:eastAsia="Calibri" w:hAnsi="Times New Roman" w:cs="Times New Roman"/>
          <w:color w:val="FFFFFF"/>
          <w:sz w:val="24"/>
          <w:szCs w:val="24"/>
        </w:rPr>
        <w:t>.</w:t>
      </w:r>
      <w:r w:rsidRPr="00BF1829">
        <w:rPr>
          <w:rFonts w:ascii="Times New Roman" w:eastAsia="Calibri" w:hAnsi="Times New Roman" w:cs="Times New Roman"/>
          <w:sz w:val="24"/>
          <w:szCs w:val="24"/>
        </w:rPr>
        <w:t>:</w:t>
      </w:r>
    </w:p>
    <w:p w14:paraId="3B280664" w14:textId="77777777" w:rsidR="00881F84" w:rsidRDefault="00BF1829" w:rsidP="00881F84">
      <w:pPr>
        <w:numPr>
          <w:ilvl w:val="0"/>
          <w:numId w:val="11"/>
        </w:numPr>
        <w:tabs>
          <w:tab w:val="clear" w:pos="720"/>
        </w:tabs>
        <w:spacing w:after="0" w:line="360" w:lineRule="auto"/>
        <w:ind w:left="851" w:hanging="284"/>
        <w:jc w:val="both"/>
        <w:rPr>
          <w:rFonts w:ascii="Times New Roman" w:eastAsia="Calibri" w:hAnsi="Times New Roman" w:cs="Times New Roman"/>
          <w:sz w:val="24"/>
          <w:szCs w:val="24"/>
        </w:rPr>
      </w:pPr>
      <w:r w:rsidRPr="00BF1829">
        <w:rPr>
          <w:rFonts w:ascii="Times New Roman" w:eastAsia="Calibri" w:hAnsi="Times New Roman" w:cs="Times New Roman"/>
          <w:sz w:val="24"/>
          <w:szCs w:val="24"/>
        </w:rPr>
        <w:t xml:space="preserve">Jasa </w:t>
      </w:r>
      <w:proofErr w:type="spellStart"/>
      <w:r w:rsidRPr="00BF1829">
        <w:rPr>
          <w:rFonts w:ascii="Times New Roman" w:eastAsia="Calibri" w:hAnsi="Times New Roman" w:cs="Times New Roman"/>
          <w:sz w:val="24"/>
          <w:szCs w:val="24"/>
        </w:rPr>
        <w:t>Penyedia</w:t>
      </w:r>
      <w:proofErr w:type="spellEnd"/>
      <w:r w:rsidRPr="00BF1829">
        <w:rPr>
          <w:rFonts w:ascii="Times New Roman" w:eastAsia="Calibri" w:hAnsi="Times New Roman" w:cs="Times New Roman"/>
          <w:sz w:val="24"/>
          <w:szCs w:val="24"/>
        </w:rPr>
        <w:t xml:space="preserve"> Tenaga </w:t>
      </w:r>
      <w:proofErr w:type="spellStart"/>
      <w:r w:rsidRPr="00BF1829">
        <w:rPr>
          <w:rFonts w:ascii="Times New Roman" w:eastAsia="Calibri" w:hAnsi="Times New Roman" w:cs="Times New Roman"/>
          <w:sz w:val="24"/>
          <w:szCs w:val="24"/>
        </w:rPr>
        <w:t>Pengaman</w:t>
      </w:r>
      <w:proofErr w:type="spellEnd"/>
      <w:r w:rsidRPr="00BF1829">
        <w:rPr>
          <w:rFonts w:ascii="Times New Roman" w:eastAsia="Calibri" w:hAnsi="Times New Roman" w:cs="Times New Roman"/>
          <w:sz w:val="24"/>
          <w:szCs w:val="24"/>
        </w:rPr>
        <w:t xml:space="preserve"> (</w:t>
      </w:r>
      <w:r w:rsidRPr="00BF1829">
        <w:rPr>
          <w:rFonts w:ascii="Times New Roman" w:eastAsia="Calibri" w:hAnsi="Times New Roman" w:cs="Times New Roman"/>
          <w:i/>
          <w:iCs/>
          <w:sz w:val="24"/>
          <w:szCs w:val="24"/>
        </w:rPr>
        <w:t>Guard Service</w:t>
      </w:r>
      <w:r w:rsidRPr="00BF1829">
        <w:rPr>
          <w:rFonts w:ascii="Times New Roman" w:eastAsia="Calibri" w:hAnsi="Times New Roman" w:cs="Times New Roman"/>
          <w:sz w:val="24"/>
          <w:szCs w:val="24"/>
        </w:rPr>
        <w:t>)</w:t>
      </w:r>
    </w:p>
    <w:p w14:paraId="1EE9508D" w14:textId="0613A831" w:rsidR="00BF1829" w:rsidRPr="00881F84" w:rsidRDefault="00BF1829" w:rsidP="00881F84">
      <w:pPr>
        <w:numPr>
          <w:ilvl w:val="0"/>
          <w:numId w:val="11"/>
        </w:numPr>
        <w:tabs>
          <w:tab w:val="clear" w:pos="720"/>
        </w:tabs>
        <w:spacing w:after="0" w:line="360" w:lineRule="auto"/>
        <w:ind w:left="851" w:hanging="284"/>
        <w:jc w:val="both"/>
        <w:rPr>
          <w:rFonts w:ascii="Times New Roman" w:eastAsia="Calibri" w:hAnsi="Times New Roman" w:cs="Times New Roman"/>
          <w:sz w:val="24"/>
          <w:szCs w:val="24"/>
        </w:rPr>
      </w:pPr>
      <w:r w:rsidRPr="00881F84">
        <w:rPr>
          <w:rFonts w:ascii="Times New Roman" w:eastAsia="Calibri" w:hAnsi="Times New Roman" w:cs="Times New Roman"/>
          <w:sz w:val="24"/>
          <w:szCs w:val="24"/>
        </w:rPr>
        <w:t xml:space="preserve">Jasa Pendidikan dan </w:t>
      </w:r>
      <w:proofErr w:type="spellStart"/>
      <w:r w:rsidRPr="00881F84">
        <w:rPr>
          <w:rFonts w:ascii="Times New Roman" w:eastAsia="Calibri" w:hAnsi="Times New Roman" w:cs="Times New Roman"/>
          <w:sz w:val="24"/>
          <w:szCs w:val="24"/>
        </w:rPr>
        <w:t>Pelatihan</w:t>
      </w:r>
      <w:proofErr w:type="spellEnd"/>
      <w:r w:rsidRPr="00881F84">
        <w:rPr>
          <w:rFonts w:ascii="Times New Roman" w:eastAsia="Calibri" w:hAnsi="Times New Roman" w:cs="Times New Roman"/>
          <w:sz w:val="24"/>
          <w:szCs w:val="24"/>
        </w:rPr>
        <w:t xml:space="preserve"> </w:t>
      </w:r>
      <w:proofErr w:type="spellStart"/>
      <w:r w:rsidRPr="00881F84">
        <w:rPr>
          <w:rFonts w:ascii="Times New Roman" w:eastAsia="Calibri" w:hAnsi="Times New Roman" w:cs="Times New Roman"/>
          <w:sz w:val="24"/>
          <w:szCs w:val="24"/>
        </w:rPr>
        <w:t>Keamanan</w:t>
      </w:r>
      <w:proofErr w:type="spellEnd"/>
      <w:r w:rsidRPr="00881F84">
        <w:rPr>
          <w:rFonts w:ascii="Times New Roman" w:eastAsia="Calibri" w:hAnsi="Times New Roman" w:cs="Times New Roman"/>
          <w:sz w:val="24"/>
          <w:szCs w:val="24"/>
        </w:rPr>
        <w:t xml:space="preserve"> (</w:t>
      </w:r>
      <w:r w:rsidRPr="00881F84">
        <w:rPr>
          <w:rFonts w:ascii="Times New Roman" w:eastAsia="Calibri" w:hAnsi="Times New Roman" w:cs="Times New Roman"/>
          <w:i/>
          <w:iCs/>
          <w:sz w:val="24"/>
          <w:szCs w:val="24"/>
        </w:rPr>
        <w:t>Security Training</w:t>
      </w:r>
      <w:r w:rsidRPr="00881F84">
        <w:rPr>
          <w:rFonts w:ascii="Times New Roman" w:eastAsia="Calibri" w:hAnsi="Times New Roman" w:cs="Times New Roman"/>
          <w:sz w:val="24"/>
          <w:szCs w:val="24"/>
        </w:rPr>
        <w:t>)</w:t>
      </w:r>
    </w:p>
    <w:p w14:paraId="5D0BA0AA" w14:textId="77777777" w:rsidR="00881F84" w:rsidRDefault="00BF1829" w:rsidP="00881F84">
      <w:pPr>
        <w:spacing w:after="0" w:line="360" w:lineRule="auto"/>
        <w:ind w:left="567" w:firstLine="567"/>
        <w:jc w:val="both"/>
        <w:rPr>
          <w:rFonts w:ascii="Times New Roman" w:eastAsia="Calibri" w:hAnsi="Times New Roman" w:cs="Times New Roman"/>
          <w:sz w:val="24"/>
          <w:szCs w:val="24"/>
        </w:rPr>
      </w:pPr>
      <w:proofErr w:type="spellStart"/>
      <w:r w:rsidRPr="00BF1829">
        <w:rPr>
          <w:rFonts w:ascii="Times New Roman" w:eastAsia="Calibri" w:hAnsi="Times New Roman" w:cs="Times New Roman"/>
          <w:sz w:val="24"/>
          <w:szCs w:val="24"/>
        </w:rPr>
        <w:t>Selain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itu</w:t>
      </w:r>
      <w:proofErr w:type="spellEnd"/>
      <w:r w:rsidRPr="00BF1829">
        <w:rPr>
          <w:rFonts w:ascii="Times New Roman" w:eastAsia="Calibri" w:hAnsi="Times New Roman" w:cs="Times New Roman"/>
          <w:sz w:val="24"/>
          <w:szCs w:val="24"/>
        </w:rPr>
        <w:t xml:space="preserve">, PT. Satya </w:t>
      </w:r>
      <w:proofErr w:type="spellStart"/>
      <w:r w:rsidRPr="00BF1829">
        <w:rPr>
          <w:rFonts w:ascii="Times New Roman" w:eastAsia="Calibri" w:hAnsi="Times New Roman" w:cs="Times New Roman"/>
          <w:sz w:val="24"/>
          <w:szCs w:val="24"/>
        </w:rPr>
        <w:t>Daya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Santosa</w:t>
      </w:r>
      <w:proofErr w:type="spellEnd"/>
      <w:r w:rsidRPr="00BF1829">
        <w:rPr>
          <w:rFonts w:ascii="Times New Roman" w:eastAsia="Calibri" w:hAnsi="Times New Roman" w:cs="Times New Roman"/>
          <w:sz w:val="24"/>
          <w:szCs w:val="24"/>
        </w:rPr>
        <w:t xml:space="preserve"> juga </w:t>
      </w:r>
      <w:proofErr w:type="spellStart"/>
      <w:r w:rsidRPr="00BF1829">
        <w:rPr>
          <w:rFonts w:ascii="Times New Roman" w:eastAsia="Calibri" w:hAnsi="Times New Roman" w:cs="Times New Roman"/>
          <w:sz w:val="24"/>
          <w:szCs w:val="24"/>
        </w:rPr>
        <w:t>bergabung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dalam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Asosiasi</w:t>
      </w:r>
      <w:proofErr w:type="spellEnd"/>
      <w:r w:rsidRPr="00BF1829">
        <w:rPr>
          <w:rFonts w:ascii="Times New Roman" w:eastAsia="Calibri" w:hAnsi="Times New Roman" w:cs="Times New Roman"/>
          <w:sz w:val="24"/>
          <w:szCs w:val="24"/>
        </w:rPr>
        <w:t xml:space="preserve"> Badan Usaha Jasa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Indonesia (ABUJAPI) yang </w:t>
      </w:r>
      <w:proofErr w:type="spellStart"/>
      <w:r w:rsidRPr="00BF1829">
        <w:rPr>
          <w:rFonts w:ascii="Times New Roman" w:eastAsia="Calibri" w:hAnsi="Times New Roman" w:cs="Times New Roman"/>
          <w:sz w:val="24"/>
          <w:szCs w:val="24"/>
        </w:rPr>
        <w:t>tujuannya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untuk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membangun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pondasi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keamanan</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kuat</w:t>
      </w:r>
      <w:proofErr w:type="spellEnd"/>
      <w:r w:rsidRPr="00BF1829">
        <w:rPr>
          <w:rFonts w:ascii="Times New Roman" w:eastAsia="Calibri" w:hAnsi="Times New Roman" w:cs="Times New Roman"/>
          <w:sz w:val="24"/>
          <w:szCs w:val="24"/>
        </w:rPr>
        <w:t xml:space="preserve"> dan </w:t>
      </w:r>
      <w:proofErr w:type="spellStart"/>
      <w:r w:rsidRPr="00BF1829">
        <w:rPr>
          <w:rFonts w:ascii="Times New Roman" w:eastAsia="Calibri" w:hAnsi="Times New Roman" w:cs="Times New Roman"/>
          <w:sz w:val="24"/>
          <w:szCs w:val="24"/>
        </w:rPr>
        <w:t>menciptakan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sistem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komunikasi</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baik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antar</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sesama</w:t>
      </w:r>
      <w:proofErr w:type="spellEnd"/>
      <w:r w:rsidRPr="00BF1829">
        <w:rPr>
          <w:rFonts w:ascii="Times New Roman" w:eastAsia="Calibri" w:hAnsi="Times New Roman" w:cs="Times New Roman"/>
          <w:sz w:val="24"/>
          <w:szCs w:val="24"/>
        </w:rPr>
        <w:t xml:space="preserve"> BUJP. </w:t>
      </w:r>
      <w:proofErr w:type="spellStart"/>
      <w:r w:rsidRPr="00BF1829">
        <w:rPr>
          <w:rFonts w:ascii="Times New Roman" w:eastAsia="Calibri" w:hAnsi="Times New Roman" w:cs="Times New Roman"/>
          <w:sz w:val="24"/>
          <w:szCs w:val="24"/>
        </w:rPr>
        <w:t>Visi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menjadi</w:t>
      </w:r>
      <w:proofErr w:type="spellEnd"/>
      <w:r w:rsidRPr="00BF1829">
        <w:rPr>
          <w:rFonts w:ascii="Times New Roman" w:eastAsia="Calibri" w:hAnsi="Times New Roman" w:cs="Times New Roman"/>
          <w:sz w:val="24"/>
          <w:szCs w:val="24"/>
        </w:rPr>
        <w:t xml:space="preserve"> Badan Usaha Jasa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w:t>
      </w:r>
      <w:r w:rsidRPr="00BF1829">
        <w:rPr>
          <w:rFonts w:ascii="Times New Roman" w:eastAsia="Calibri" w:hAnsi="Times New Roman" w:cs="Times New Roman"/>
          <w:sz w:val="24"/>
          <w:szCs w:val="24"/>
        </w:rPr>
        <w:t xml:space="preserve">(BUJP) yang </w:t>
      </w:r>
      <w:proofErr w:type="spellStart"/>
      <w:r w:rsidRPr="00BF1829">
        <w:rPr>
          <w:rFonts w:ascii="Times New Roman" w:eastAsia="Calibri" w:hAnsi="Times New Roman" w:cs="Times New Roman"/>
          <w:sz w:val="24"/>
          <w:szCs w:val="24"/>
        </w:rPr>
        <w:t>Profesional</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sehingga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menjadi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pilihan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utama</w:t>
      </w:r>
      <w:proofErr w:type="spellEnd"/>
      <w:r w:rsidRPr="00BF1829">
        <w:rPr>
          <w:rFonts w:ascii="Times New Roman" w:eastAsia="Calibri" w:hAnsi="Times New Roman" w:cs="Times New Roman"/>
          <w:sz w:val="24"/>
          <w:szCs w:val="24"/>
        </w:rPr>
        <w:t xml:space="preserve"> di </w:t>
      </w:r>
      <w:proofErr w:type="spellStart"/>
      <w:r w:rsidRPr="00BF1829">
        <w:rPr>
          <w:rFonts w:ascii="Times New Roman" w:eastAsia="Calibri" w:hAnsi="Times New Roman" w:cs="Times New Roman"/>
          <w:sz w:val="24"/>
          <w:szCs w:val="24"/>
        </w:rPr>
        <w:t>bidang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jasa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dengan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misi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memberikan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pelayanan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secara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cepat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tepat</w:t>
      </w:r>
      <w:proofErr w:type="spellEnd"/>
      <w:r w:rsidRPr="00BF1829">
        <w:rPr>
          <w:rFonts w:ascii="Times New Roman" w:eastAsia="Calibri" w:hAnsi="Times New Roman" w:cs="Times New Roman"/>
          <w:sz w:val="24"/>
          <w:szCs w:val="24"/>
        </w:rPr>
        <w:t xml:space="preserve"> dan </w:t>
      </w:r>
      <w:proofErr w:type="spellStart"/>
      <w:r w:rsidRPr="00BF1829">
        <w:rPr>
          <w:rFonts w:ascii="Times New Roman" w:eastAsia="Calibri" w:hAnsi="Times New Roman" w:cs="Times New Roman"/>
          <w:sz w:val="24"/>
          <w:szCs w:val="24"/>
        </w:rPr>
        <w:t>efisien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memberikan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solusi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terbaik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sehingga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memudahkan</w:t>
      </w:r>
      <w:proofErr w:type="spellEnd"/>
      <w:r w:rsidRPr="00BF1829">
        <w:rPr>
          <w:rFonts w:ascii="Times New Roman" w:eastAsia="Calibri" w:hAnsi="Times New Roman" w:cs="Times New Roman"/>
          <w:sz w:val="24"/>
          <w:szCs w:val="24"/>
        </w:rPr>
        <w:t xml:space="preserve"> para </w:t>
      </w:r>
      <w:proofErr w:type="spellStart"/>
      <w:r w:rsidRPr="00BF1829">
        <w:rPr>
          <w:rFonts w:ascii="Times New Roman" w:eastAsia="Calibri" w:hAnsi="Times New Roman" w:cs="Times New Roman"/>
          <w:sz w:val="24"/>
          <w:szCs w:val="24"/>
        </w:rPr>
        <w:t>pengguna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jasa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dalam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melakukan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kegiatan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usahanya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memberikan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dukungan</w:t>
      </w:r>
      <w:proofErr w:type="spellEnd"/>
      <w:r w:rsidRPr="00BF1829">
        <w:rPr>
          <w:rFonts w:ascii="Times New Roman" w:eastAsia="Calibri" w:hAnsi="Times New Roman" w:cs="Times New Roman"/>
          <w:sz w:val="24"/>
          <w:szCs w:val="24"/>
        </w:rPr>
        <w:t xml:space="preserve"> SDM yang </w:t>
      </w:r>
      <w:proofErr w:type="spellStart"/>
      <w:r w:rsidRPr="00BF1829">
        <w:rPr>
          <w:rFonts w:ascii="Times New Roman" w:eastAsia="Calibri" w:hAnsi="Times New Roman" w:cs="Times New Roman"/>
          <w:sz w:val="24"/>
          <w:szCs w:val="24"/>
        </w:rPr>
        <w:t>handal</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terampil</w:t>
      </w:r>
      <w:proofErr w:type="spellEnd"/>
      <w:r w:rsidRPr="00BF1829">
        <w:rPr>
          <w:rFonts w:ascii="Times New Roman" w:eastAsia="Calibri" w:hAnsi="Times New Roman" w:cs="Times New Roman"/>
          <w:sz w:val="24"/>
          <w:szCs w:val="24"/>
        </w:rPr>
        <w:t xml:space="preserve"> dan </w:t>
      </w:r>
      <w:proofErr w:type="spellStart"/>
      <w:r w:rsidRPr="00BF1829">
        <w:rPr>
          <w:rFonts w:ascii="Times New Roman" w:eastAsia="Calibri" w:hAnsi="Times New Roman" w:cs="Times New Roman"/>
          <w:sz w:val="24"/>
          <w:szCs w:val="24"/>
        </w:rPr>
        <w:t>profesional</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serta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penerapan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teknologi</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canggih</w:t>
      </w:r>
      <w:proofErr w:type="spellEnd"/>
      <w:r w:rsidRPr="00BF1829">
        <w:rPr>
          <w:rFonts w:ascii="Times New Roman" w:eastAsia="Calibri" w:hAnsi="Times New Roman" w:cs="Times New Roman"/>
          <w:sz w:val="24"/>
          <w:szCs w:val="24"/>
        </w:rPr>
        <w:t xml:space="preserve">. PT. Satya </w:t>
      </w:r>
      <w:proofErr w:type="spellStart"/>
      <w:r w:rsidRPr="00BF1829">
        <w:rPr>
          <w:rFonts w:ascii="Times New Roman" w:eastAsia="Calibri" w:hAnsi="Times New Roman" w:cs="Times New Roman"/>
          <w:sz w:val="24"/>
          <w:szCs w:val="24"/>
        </w:rPr>
        <w:t>Daya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Santosa</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sudah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berdiri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sejak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tahun</w:t>
      </w:r>
      <w:proofErr w:type="spellEnd"/>
      <w:r w:rsidRPr="00BF1829">
        <w:rPr>
          <w:rFonts w:ascii="Times New Roman" w:eastAsia="Calibri" w:hAnsi="Times New Roman" w:cs="Times New Roman"/>
          <w:sz w:val="24"/>
          <w:szCs w:val="24"/>
        </w:rPr>
        <w:t xml:space="preserve"> 2014 </w:t>
      </w:r>
      <w:proofErr w:type="spellStart"/>
      <w:r w:rsidRPr="00BF1829">
        <w:rPr>
          <w:rFonts w:ascii="Times New Roman" w:eastAsia="Calibri" w:hAnsi="Times New Roman" w:cs="Times New Roman"/>
          <w:sz w:val="24"/>
          <w:szCs w:val="24"/>
        </w:rPr>
        <w:t>telah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memiliki</w:t>
      </w:r>
      <w:proofErr w:type="spellEnd"/>
      <w:r w:rsidRPr="00BF1829">
        <w:rPr>
          <w:rFonts w:ascii="Times New Roman" w:eastAsia="Calibri" w:hAnsi="Times New Roman" w:cs="Times New Roman"/>
          <w:sz w:val="24"/>
          <w:szCs w:val="24"/>
        </w:rPr>
        <w:t xml:space="preserve"> 471 orang </w:t>
      </w:r>
      <w:proofErr w:type="spellStart"/>
      <w:r w:rsidRPr="00BF1829">
        <w:rPr>
          <w:rFonts w:ascii="Times New Roman" w:eastAsia="Calibri" w:hAnsi="Times New Roman" w:cs="Times New Roman"/>
          <w:sz w:val="24"/>
          <w:szCs w:val="24"/>
        </w:rPr>
        <w:t>tenaga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Satuan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ditempatkan</w:t>
      </w:r>
      <w:proofErr w:type="spellEnd"/>
      <w:r w:rsidRPr="00BF1829">
        <w:rPr>
          <w:rFonts w:ascii="Times New Roman" w:eastAsia="Calibri" w:hAnsi="Times New Roman" w:cs="Times New Roman"/>
          <w:sz w:val="24"/>
          <w:szCs w:val="24"/>
        </w:rPr>
        <w:t xml:space="preserve"> di </w:t>
      </w:r>
      <w:proofErr w:type="spellStart"/>
      <w:r w:rsidRPr="00BF1829">
        <w:rPr>
          <w:rFonts w:ascii="Times New Roman" w:eastAsia="Calibri" w:hAnsi="Times New Roman" w:cs="Times New Roman"/>
          <w:sz w:val="24"/>
          <w:szCs w:val="24"/>
        </w:rPr>
        <w:t>berbagai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instansi</w:t>
      </w:r>
      <w:proofErr w:type="spellEnd"/>
      <w:r w:rsidRPr="00BF1829">
        <w:rPr>
          <w:rFonts w:ascii="Times New Roman" w:eastAsia="Calibri" w:hAnsi="Times New Roman" w:cs="Times New Roman"/>
          <w:sz w:val="24"/>
          <w:szCs w:val="24"/>
        </w:rPr>
        <w:t>/badan/</w:t>
      </w:r>
      <w:proofErr w:type="spellStart"/>
      <w:r w:rsidRPr="00BF1829">
        <w:rPr>
          <w:rFonts w:ascii="Times New Roman" w:eastAsia="Calibri" w:hAnsi="Times New Roman" w:cs="Times New Roman"/>
          <w:sz w:val="24"/>
          <w:szCs w:val="24"/>
        </w:rPr>
        <w:t>perusahaan</w:t>
      </w:r>
      <w:proofErr w:type="spellEnd"/>
      <w:r w:rsidRPr="00BF1829">
        <w:rPr>
          <w:rFonts w:ascii="Times New Roman" w:eastAsia="Calibri" w:hAnsi="Times New Roman" w:cs="Times New Roman"/>
          <w:sz w:val="24"/>
          <w:szCs w:val="24"/>
        </w:rPr>
        <w:t>/</w:t>
      </w:r>
      <w:proofErr w:type="spellStart"/>
      <w:r w:rsidRPr="00BF1829">
        <w:rPr>
          <w:rFonts w:ascii="Times New Roman" w:eastAsia="Calibri" w:hAnsi="Times New Roman" w:cs="Times New Roman"/>
          <w:sz w:val="24"/>
          <w:szCs w:val="24"/>
        </w:rPr>
        <w:t>kantor</w:t>
      </w:r>
      <w:proofErr w:type="spellEnd"/>
      <w:r w:rsidRPr="00BF1829">
        <w:rPr>
          <w:rFonts w:ascii="Times New Roman" w:eastAsia="Calibri" w:hAnsi="Times New Roman" w:cs="Times New Roman"/>
          <w:sz w:val="24"/>
          <w:szCs w:val="24"/>
        </w:rPr>
        <w:t xml:space="preserve"> dan </w:t>
      </w:r>
      <w:proofErr w:type="spellStart"/>
      <w:r w:rsidRPr="00BF1829">
        <w:rPr>
          <w:rFonts w:ascii="Times New Roman" w:eastAsia="Calibri" w:hAnsi="Times New Roman" w:cs="Times New Roman"/>
          <w:sz w:val="24"/>
          <w:szCs w:val="24"/>
        </w:rPr>
        <w:t>lainnya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sesuai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kontrak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disepakati</w:t>
      </w:r>
      <w:proofErr w:type="spellEnd"/>
      <w:r w:rsidRPr="00BF1829">
        <w:rPr>
          <w:rFonts w:ascii="Times New Roman" w:eastAsia="Calibri" w:hAnsi="Times New Roman" w:cs="Times New Roman"/>
          <w:sz w:val="24"/>
          <w:szCs w:val="24"/>
        </w:rPr>
        <w:t xml:space="preserve"> dan </w:t>
      </w:r>
      <w:proofErr w:type="spellStart"/>
      <w:r w:rsidRPr="00BF1829">
        <w:rPr>
          <w:rFonts w:ascii="Times New Roman" w:eastAsia="Calibri" w:hAnsi="Times New Roman" w:cs="Times New Roman"/>
          <w:sz w:val="24"/>
          <w:szCs w:val="24"/>
        </w:rPr>
        <w:t>tersebar</w:t>
      </w:r>
      <w:proofErr w:type="spellEnd"/>
      <w:r w:rsidRPr="00BF1829">
        <w:rPr>
          <w:rFonts w:ascii="Times New Roman" w:eastAsia="Calibri" w:hAnsi="Times New Roman" w:cs="Times New Roman"/>
          <w:sz w:val="24"/>
          <w:szCs w:val="24"/>
        </w:rPr>
        <w:t xml:space="preserve"> di </w:t>
      </w:r>
      <w:proofErr w:type="spellStart"/>
      <w:r w:rsidRPr="00BF1829">
        <w:rPr>
          <w:rFonts w:ascii="Times New Roman" w:eastAsia="Calibri" w:hAnsi="Times New Roman" w:cs="Times New Roman"/>
          <w:sz w:val="24"/>
          <w:szCs w:val="24"/>
        </w:rPr>
        <w:t>beberapa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daerah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Provinsi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yaitu</w:t>
      </w:r>
      <w:proofErr w:type="spellEnd"/>
      <w:r w:rsidRPr="00BF1829">
        <w:rPr>
          <w:rFonts w:ascii="Times New Roman" w:eastAsia="Calibri" w:hAnsi="Times New Roman" w:cs="Times New Roman"/>
          <w:sz w:val="24"/>
          <w:szCs w:val="24"/>
        </w:rPr>
        <w:t xml:space="preserve"> DKI Jakarta, Banten, </w:t>
      </w:r>
      <w:proofErr w:type="spellStart"/>
      <w:r w:rsidRPr="00BF1829">
        <w:rPr>
          <w:rFonts w:ascii="Times New Roman" w:eastAsia="Calibri" w:hAnsi="Times New Roman" w:cs="Times New Roman"/>
          <w:sz w:val="24"/>
          <w:szCs w:val="24"/>
        </w:rPr>
        <w:t>Jawa</w:t>
      </w:r>
      <w:proofErr w:type="spellEnd"/>
      <w:r w:rsidRPr="00BF1829">
        <w:rPr>
          <w:rFonts w:ascii="Times New Roman" w:eastAsia="Calibri" w:hAnsi="Times New Roman" w:cs="Times New Roman"/>
          <w:sz w:val="24"/>
          <w:szCs w:val="24"/>
        </w:rPr>
        <w:t xml:space="preserve"> Barat, </w:t>
      </w:r>
      <w:proofErr w:type="spellStart"/>
      <w:r w:rsidRPr="00BF1829">
        <w:rPr>
          <w:rFonts w:ascii="Times New Roman" w:eastAsia="Calibri" w:hAnsi="Times New Roman" w:cs="Times New Roman"/>
          <w:sz w:val="24"/>
          <w:szCs w:val="24"/>
        </w:rPr>
        <w:t>Jawa</w:t>
      </w:r>
      <w:proofErr w:type="spellEnd"/>
      <w:r w:rsidRPr="00BF1829">
        <w:rPr>
          <w:rFonts w:ascii="Times New Roman" w:eastAsia="Calibri" w:hAnsi="Times New Roman" w:cs="Times New Roman"/>
          <w:sz w:val="24"/>
          <w:szCs w:val="24"/>
        </w:rPr>
        <w:t xml:space="preserve"> Tengah, dan </w:t>
      </w:r>
      <w:proofErr w:type="spellStart"/>
      <w:r w:rsidRPr="00BF1829">
        <w:rPr>
          <w:rFonts w:ascii="Times New Roman" w:eastAsia="Calibri" w:hAnsi="Times New Roman" w:cs="Times New Roman"/>
          <w:sz w:val="24"/>
          <w:szCs w:val="24"/>
        </w:rPr>
        <w:t>Jawa</w:t>
      </w:r>
      <w:proofErr w:type="spellEnd"/>
      <w:r w:rsidRPr="00BF1829">
        <w:rPr>
          <w:rFonts w:ascii="Times New Roman" w:eastAsia="Calibri" w:hAnsi="Times New Roman" w:cs="Times New Roman"/>
          <w:sz w:val="24"/>
          <w:szCs w:val="24"/>
        </w:rPr>
        <w:t xml:space="preserve"> Timur. </w:t>
      </w:r>
      <w:proofErr w:type="spellStart"/>
      <w:r w:rsidRPr="00BF1829">
        <w:rPr>
          <w:rFonts w:ascii="Times New Roman" w:eastAsia="Calibri" w:hAnsi="Times New Roman" w:cs="Times New Roman"/>
          <w:sz w:val="24"/>
          <w:szCs w:val="24"/>
        </w:rPr>
        <w:t>Personel</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Satuan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ditempatkan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sesuai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dengan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kontrak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antara</w:t>
      </w:r>
      <w:proofErr w:type="spellEnd"/>
      <w:r w:rsidRPr="00BF1829">
        <w:rPr>
          <w:rFonts w:ascii="Times New Roman" w:eastAsia="Calibri" w:hAnsi="Times New Roman" w:cs="Times New Roman"/>
          <w:sz w:val="24"/>
          <w:szCs w:val="24"/>
        </w:rPr>
        <w:t xml:space="preserve"> PT. Satya </w:t>
      </w:r>
      <w:proofErr w:type="spellStart"/>
      <w:r w:rsidRPr="00BF1829">
        <w:rPr>
          <w:rFonts w:ascii="Times New Roman" w:eastAsia="Calibri" w:hAnsi="Times New Roman" w:cs="Times New Roman"/>
          <w:sz w:val="24"/>
          <w:szCs w:val="24"/>
        </w:rPr>
        <w:t>Daya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Santosa</w:t>
      </w:r>
      <w:proofErr w:type="spellEnd"/>
      <w:r w:rsidRPr="00BF1829">
        <w:rPr>
          <w:rFonts w:ascii="Times New Roman" w:eastAsia="Calibri" w:hAnsi="Times New Roman" w:cs="Times New Roman"/>
          <w:sz w:val="24"/>
          <w:szCs w:val="24"/>
        </w:rPr>
        <w:t xml:space="preserve"> dan user/</w:t>
      </w:r>
      <w:proofErr w:type="spellStart"/>
      <w:r w:rsidRPr="00BF1829">
        <w:rPr>
          <w:rFonts w:ascii="Times New Roman" w:eastAsia="Calibri" w:hAnsi="Times New Roman" w:cs="Times New Roman"/>
          <w:sz w:val="24"/>
          <w:szCs w:val="24"/>
        </w:rPr>
        <w:t>klien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telah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memenuhi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kriteria</w:t>
      </w:r>
      <w:proofErr w:type="spellEnd"/>
      <w:r w:rsidRPr="00BF1829">
        <w:rPr>
          <w:rFonts w:ascii="Times New Roman" w:eastAsia="Calibri" w:hAnsi="Times New Roman" w:cs="Times New Roman"/>
          <w:sz w:val="24"/>
          <w:szCs w:val="24"/>
        </w:rPr>
        <w:t xml:space="preserve"> dan </w:t>
      </w:r>
      <w:proofErr w:type="spellStart"/>
      <w:r w:rsidRPr="00BF1829">
        <w:rPr>
          <w:rFonts w:ascii="Times New Roman" w:eastAsia="Calibri" w:hAnsi="Times New Roman" w:cs="Times New Roman"/>
          <w:sz w:val="24"/>
          <w:szCs w:val="24"/>
        </w:rPr>
        <w:t>prasyarat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sebagaimana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diatur</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dalam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Peraturan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Kapolri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Nomor</w:t>
      </w:r>
      <w:proofErr w:type="spellEnd"/>
      <w:r w:rsidRPr="00BF1829">
        <w:rPr>
          <w:rFonts w:ascii="Times New Roman" w:eastAsia="Calibri" w:hAnsi="Times New Roman" w:cs="Times New Roman"/>
          <w:sz w:val="24"/>
          <w:szCs w:val="24"/>
        </w:rPr>
        <w:t xml:space="preserve"> 4 </w:t>
      </w:r>
      <w:proofErr w:type="spellStart"/>
      <w:r w:rsidRPr="00BF1829">
        <w:rPr>
          <w:rFonts w:ascii="Times New Roman" w:eastAsia="Calibri" w:hAnsi="Times New Roman" w:cs="Times New Roman"/>
          <w:sz w:val="24"/>
          <w:szCs w:val="24"/>
        </w:rPr>
        <w:t>Tahun</w:t>
      </w:r>
      <w:proofErr w:type="spellEnd"/>
      <w:r w:rsidRPr="00BF1829">
        <w:rPr>
          <w:rFonts w:ascii="Times New Roman" w:eastAsia="Calibri" w:hAnsi="Times New Roman" w:cs="Times New Roman"/>
          <w:sz w:val="24"/>
          <w:szCs w:val="24"/>
        </w:rPr>
        <w:t xml:space="preserve"> 2020 </w:t>
      </w:r>
      <w:proofErr w:type="spellStart"/>
      <w:r w:rsidRPr="00BF1829">
        <w:rPr>
          <w:rFonts w:ascii="Times New Roman" w:eastAsia="Calibri" w:hAnsi="Times New Roman" w:cs="Times New Roman"/>
          <w:sz w:val="24"/>
          <w:szCs w:val="24"/>
        </w:rPr>
        <w:t>Tentang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Swakarsa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dimana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diwajibkan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memiliki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kompetensi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dasar</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sehingga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mampu</w:t>
      </w:r>
      <w:proofErr w:type="spellEnd"/>
      <w:r w:rsidRPr="00BF1829">
        <w:rPr>
          <w:rFonts w:ascii="Times New Roman" w:eastAsia="Calibri" w:hAnsi="Times New Roman" w:cs="Times New Roman"/>
          <w:sz w:val="24"/>
          <w:szCs w:val="24"/>
        </w:rPr>
        <w:t xml:space="preserve"> dan </w:t>
      </w:r>
      <w:proofErr w:type="spellStart"/>
      <w:r w:rsidRPr="00BF1829">
        <w:rPr>
          <w:rFonts w:ascii="Times New Roman" w:eastAsia="Calibri" w:hAnsi="Times New Roman" w:cs="Times New Roman"/>
          <w:sz w:val="24"/>
          <w:szCs w:val="24"/>
        </w:rPr>
        <w:t>mumpuni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dalam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melaksanakan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tugas</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sebagai</w:t>
      </w:r>
      <w:proofErr w:type="spellEnd"/>
      <w:r w:rsidRPr="00BF1829">
        <w:rPr>
          <w:rFonts w:ascii="Times New Roman" w:eastAsia="Calibri" w:hAnsi="Times New Roman" w:cs="Times New Roman"/>
          <w:sz w:val="24"/>
          <w:szCs w:val="24"/>
        </w:rPr>
        <w:t xml:space="preserve"> salah </w:t>
      </w:r>
      <w:proofErr w:type="spellStart"/>
      <w:r w:rsidRPr="00BF1829">
        <w:rPr>
          <w:rFonts w:ascii="Times New Roman" w:eastAsia="Calibri" w:hAnsi="Times New Roman" w:cs="Times New Roman"/>
          <w:sz w:val="24"/>
          <w:szCs w:val="24"/>
        </w:rPr>
        <w:t>satu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pengemban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tugas</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Polri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dalam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menjaga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lastRenderedPageBreak/>
        <w:t>keamanan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terbatas</w:t>
      </w:r>
      <w:proofErr w:type="spellEnd"/>
      <w:r w:rsidRPr="00BF1829">
        <w:rPr>
          <w:rFonts w:ascii="Times New Roman" w:eastAsia="Calibri" w:hAnsi="Times New Roman" w:cs="Times New Roman"/>
          <w:sz w:val="24"/>
          <w:szCs w:val="24"/>
        </w:rPr>
        <w:t xml:space="preserve"> pada area yang </w:t>
      </w:r>
      <w:proofErr w:type="spellStart"/>
      <w:r w:rsidRPr="00BF1829">
        <w:rPr>
          <w:rFonts w:ascii="Times New Roman" w:eastAsia="Calibri" w:hAnsi="Times New Roman" w:cs="Times New Roman"/>
          <w:sz w:val="24"/>
          <w:szCs w:val="24"/>
        </w:rPr>
        <w:t>menjadi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tanggungjawabnya</w:t>
      </w:r>
      <w:proofErr w:type="spellEnd"/>
      <w:r w:rsidRPr="00BF1829">
        <w:rPr>
          <w:rFonts w:ascii="Times New Roman" w:eastAsia="Calibri" w:hAnsi="Times New Roman" w:cs="Times New Roman"/>
          <w:sz w:val="24"/>
          <w:szCs w:val="24"/>
        </w:rPr>
        <w:t>.</w:t>
      </w:r>
    </w:p>
    <w:p w14:paraId="32D8A54D" w14:textId="4B3C22B0" w:rsidR="00BF1829" w:rsidRPr="00BF1829" w:rsidRDefault="00743F15" w:rsidP="00881F84">
      <w:pPr>
        <w:spacing w:after="0" w:line="360" w:lineRule="auto"/>
        <w:ind w:left="567" w:firstLine="567"/>
        <w:jc w:val="both"/>
        <w:rPr>
          <w:rFonts w:ascii="Times New Roman" w:eastAsia="Calibri" w:hAnsi="Times New Roman" w:cs="Times New Roman"/>
          <w:sz w:val="24"/>
          <w:szCs w:val="24"/>
        </w:rPr>
      </w:pPr>
      <w:proofErr w:type="spellStart"/>
      <w:r w:rsidRPr="005A1EBA">
        <w:rPr>
          <w:rFonts w:ascii="Times New Roman" w:eastAsia="Calibri" w:hAnsi="Times New Roman" w:cs="Times New Roman"/>
          <w:sz w:val="24"/>
          <w:szCs w:val="24"/>
        </w:rPr>
        <w:t>Selanjutnya</w:t>
      </w:r>
      <w:proofErr w:type="spellEnd"/>
      <w:r w:rsidRPr="005A1EBA">
        <w:rPr>
          <w:rFonts w:ascii="Times New Roman" w:eastAsia="Calibri" w:hAnsi="Times New Roman" w:cs="Times New Roman"/>
          <w:sz w:val="24"/>
          <w:szCs w:val="24"/>
        </w:rPr>
        <w:t xml:space="preserve"> </w:t>
      </w:r>
      <w:r w:rsidR="00BF1829" w:rsidRPr="00BF1829">
        <w:rPr>
          <w:rFonts w:ascii="Times New Roman" w:eastAsia="Calibri" w:hAnsi="Times New Roman" w:cs="Times New Roman"/>
          <w:sz w:val="24"/>
          <w:szCs w:val="24"/>
        </w:rPr>
        <w:t>PT. Mitra Bhakti Nusa </w:t>
      </w:r>
      <w:proofErr w:type="spellStart"/>
      <w:r w:rsidR="00BF1829" w:rsidRPr="00BF1829">
        <w:rPr>
          <w:rFonts w:ascii="Times New Roman" w:eastAsia="Calibri" w:hAnsi="Times New Roman" w:cs="Times New Roman"/>
          <w:sz w:val="24"/>
          <w:szCs w:val="24"/>
        </w:rPr>
        <w:t>didirikan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berdasarkan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perubahan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Akta</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Notaris</w:t>
      </w:r>
      <w:proofErr w:type="spellEnd"/>
      <w:r w:rsidR="00BF1829" w:rsidRPr="00BF1829">
        <w:rPr>
          <w:rFonts w:ascii="Times New Roman" w:eastAsia="Calibri" w:hAnsi="Times New Roman" w:cs="Times New Roman"/>
          <w:sz w:val="24"/>
          <w:szCs w:val="24"/>
        </w:rPr>
        <w:t xml:space="preserve">/PPAT </w:t>
      </w:r>
      <w:proofErr w:type="spellStart"/>
      <w:r w:rsidR="00BF1829" w:rsidRPr="00BF1829">
        <w:rPr>
          <w:rFonts w:ascii="Times New Roman" w:eastAsia="Calibri" w:hAnsi="Times New Roman" w:cs="Times New Roman"/>
          <w:sz w:val="24"/>
          <w:szCs w:val="24"/>
        </w:rPr>
        <w:t>Marihotua</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Sianturi</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Nomor</w:t>
      </w:r>
      <w:proofErr w:type="spellEnd"/>
      <w:r w:rsidR="00BF1829" w:rsidRPr="00BF1829">
        <w:rPr>
          <w:rFonts w:ascii="Times New Roman" w:eastAsia="Calibri" w:hAnsi="Times New Roman" w:cs="Times New Roman"/>
          <w:sz w:val="24"/>
          <w:szCs w:val="24"/>
        </w:rPr>
        <w:t xml:space="preserve"> 37 </w:t>
      </w:r>
      <w:proofErr w:type="spellStart"/>
      <w:r w:rsidR="00BF1829" w:rsidRPr="00BF1829">
        <w:rPr>
          <w:rFonts w:ascii="Times New Roman" w:eastAsia="Calibri" w:hAnsi="Times New Roman" w:cs="Times New Roman"/>
          <w:sz w:val="24"/>
          <w:szCs w:val="24"/>
        </w:rPr>
        <w:t>tanggal</w:t>
      </w:r>
      <w:proofErr w:type="spellEnd"/>
      <w:r w:rsidR="00BF1829" w:rsidRPr="00BF1829">
        <w:rPr>
          <w:rFonts w:ascii="Times New Roman" w:eastAsia="Calibri" w:hAnsi="Times New Roman" w:cs="Times New Roman"/>
          <w:sz w:val="24"/>
          <w:szCs w:val="24"/>
        </w:rPr>
        <w:t xml:space="preserve"> 23 </w:t>
      </w:r>
      <w:proofErr w:type="spellStart"/>
      <w:r w:rsidR="00BF1829" w:rsidRPr="00BF1829">
        <w:rPr>
          <w:rFonts w:ascii="Times New Roman" w:eastAsia="Calibri" w:hAnsi="Times New Roman" w:cs="Times New Roman"/>
          <w:sz w:val="24"/>
          <w:szCs w:val="24"/>
        </w:rPr>
        <w:t>Januari</w:t>
      </w:r>
      <w:proofErr w:type="spellEnd"/>
      <w:r w:rsidR="00BF1829" w:rsidRPr="00BF1829">
        <w:rPr>
          <w:rFonts w:ascii="Times New Roman" w:eastAsia="Calibri" w:hAnsi="Times New Roman" w:cs="Times New Roman"/>
          <w:sz w:val="24"/>
          <w:szCs w:val="24"/>
        </w:rPr>
        <w:t xml:space="preserve"> 2019 dan Keputusan Menteri Hukum dan </w:t>
      </w:r>
      <w:proofErr w:type="spellStart"/>
      <w:r w:rsidR="00BF1829" w:rsidRPr="00BF1829">
        <w:rPr>
          <w:rFonts w:ascii="Times New Roman" w:eastAsia="Calibri" w:hAnsi="Times New Roman" w:cs="Times New Roman"/>
          <w:sz w:val="24"/>
          <w:szCs w:val="24"/>
        </w:rPr>
        <w:t>Hak</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Asasi</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Manusia</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Nomor</w:t>
      </w:r>
      <w:proofErr w:type="spellEnd"/>
      <w:r w:rsidR="00BF1829" w:rsidRPr="00BF1829">
        <w:rPr>
          <w:rFonts w:ascii="Times New Roman" w:eastAsia="Calibri" w:hAnsi="Times New Roman" w:cs="Times New Roman"/>
          <w:sz w:val="24"/>
          <w:szCs w:val="24"/>
        </w:rPr>
        <w:t xml:space="preserve"> AHU-0003909.AH.01.</w:t>
      </w:r>
      <w:proofErr w:type="gramStart"/>
      <w:r w:rsidR="00BF1829" w:rsidRPr="00BF1829">
        <w:rPr>
          <w:rFonts w:ascii="Times New Roman" w:eastAsia="Calibri" w:hAnsi="Times New Roman" w:cs="Times New Roman"/>
          <w:sz w:val="24"/>
          <w:szCs w:val="24"/>
        </w:rPr>
        <w:t>02.TAHUN</w:t>
      </w:r>
      <w:proofErr w:type="gramEnd"/>
      <w:r w:rsidR="00BF1829" w:rsidRPr="00BF1829">
        <w:rPr>
          <w:rFonts w:ascii="Times New Roman" w:eastAsia="Calibri" w:hAnsi="Times New Roman" w:cs="Times New Roman"/>
          <w:sz w:val="24"/>
          <w:szCs w:val="24"/>
        </w:rPr>
        <w:t xml:space="preserve"> 2019 </w:t>
      </w:r>
      <w:proofErr w:type="spellStart"/>
      <w:r w:rsidR="00BF1829" w:rsidRPr="00BF1829">
        <w:rPr>
          <w:rFonts w:ascii="Times New Roman" w:eastAsia="Calibri" w:hAnsi="Times New Roman" w:cs="Times New Roman"/>
          <w:sz w:val="24"/>
          <w:szCs w:val="24"/>
        </w:rPr>
        <w:t>Tanggal</w:t>
      </w:r>
      <w:proofErr w:type="spellEnd"/>
      <w:r w:rsidR="00BF1829" w:rsidRPr="00BF1829">
        <w:rPr>
          <w:rFonts w:ascii="Times New Roman" w:eastAsia="Calibri" w:hAnsi="Times New Roman" w:cs="Times New Roman"/>
          <w:sz w:val="24"/>
          <w:szCs w:val="24"/>
        </w:rPr>
        <w:t xml:space="preserve"> 25 </w:t>
      </w:r>
      <w:proofErr w:type="spellStart"/>
      <w:r w:rsidR="00BF1829" w:rsidRPr="00BF1829">
        <w:rPr>
          <w:rFonts w:ascii="Times New Roman" w:eastAsia="Calibri" w:hAnsi="Times New Roman" w:cs="Times New Roman"/>
          <w:sz w:val="24"/>
          <w:szCs w:val="24"/>
        </w:rPr>
        <w:t>Januari</w:t>
      </w:r>
      <w:proofErr w:type="spellEnd"/>
      <w:r w:rsidR="00BF1829" w:rsidRPr="00BF1829">
        <w:rPr>
          <w:rFonts w:ascii="Times New Roman" w:eastAsia="Calibri" w:hAnsi="Times New Roman" w:cs="Times New Roman"/>
          <w:sz w:val="24"/>
          <w:szCs w:val="24"/>
        </w:rPr>
        <w:t xml:space="preserve"> 2019 </w:t>
      </w:r>
      <w:proofErr w:type="spellStart"/>
      <w:r w:rsidR="00BF1829" w:rsidRPr="00BF1829">
        <w:rPr>
          <w:rFonts w:ascii="Times New Roman" w:eastAsia="Calibri" w:hAnsi="Times New Roman" w:cs="Times New Roman"/>
          <w:sz w:val="24"/>
          <w:szCs w:val="24"/>
        </w:rPr>
        <w:t>Tentang</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Perubahan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Anggaran</w:t>
      </w:r>
      <w:proofErr w:type="spellEnd"/>
      <w:r w:rsidR="00BF1829" w:rsidRPr="00BF1829">
        <w:rPr>
          <w:rFonts w:ascii="Times New Roman" w:eastAsia="Calibri" w:hAnsi="Times New Roman" w:cs="Times New Roman"/>
          <w:sz w:val="24"/>
          <w:szCs w:val="24"/>
        </w:rPr>
        <w:t xml:space="preserve"> Dasar Perusahaan yang </w:t>
      </w:r>
      <w:proofErr w:type="spellStart"/>
      <w:r w:rsidR="00BF1829" w:rsidRPr="00BF1829">
        <w:rPr>
          <w:rFonts w:ascii="Times New Roman" w:eastAsia="Calibri" w:hAnsi="Times New Roman" w:cs="Times New Roman"/>
          <w:sz w:val="24"/>
          <w:szCs w:val="24"/>
        </w:rPr>
        <w:t>beralamat</w:t>
      </w:r>
      <w:proofErr w:type="spellEnd"/>
      <w:r w:rsidR="00BF1829" w:rsidRPr="00BF1829">
        <w:rPr>
          <w:rFonts w:ascii="Times New Roman" w:eastAsia="Calibri" w:hAnsi="Times New Roman" w:cs="Times New Roman"/>
          <w:sz w:val="24"/>
          <w:szCs w:val="24"/>
        </w:rPr>
        <w:t xml:space="preserve"> di </w:t>
      </w:r>
      <w:proofErr w:type="spellStart"/>
      <w:r w:rsidR="00BF1829" w:rsidRPr="00BF1829">
        <w:rPr>
          <w:rFonts w:ascii="Times New Roman" w:eastAsia="Calibri" w:hAnsi="Times New Roman" w:cs="Times New Roman"/>
          <w:sz w:val="24"/>
          <w:szCs w:val="24"/>
        </w:rPr>
        <w:t>Graha</w:t>
      </w:r>
      <w:proofErr w:type="spellEnd"/>
      <w:r w:rsidR="00BF1829" w:rsidRPr="00BF1829">
        <w:rPr>
          <w:rFonts w:ascii="Times New Roman" w:eastAsia="Calibri" w:hAnsi="Times New Roman" w:cs="Times New Roman"/>
          <w:sz w:val="24"/>
          <w:szCs w:val="24"/>
        </w:rPr>
        <w:t xml:space="preserve"> Kartika </w:t>
      </w:r>
      <w:proofErr w:type="spellStart"/>
      <w:r w:rsidR="00BF1829" w:rsidRPr="00BF1829">
        <w:rPr>
          <w:rFonts w:ascii="Times New Roman" w:eastAsia="Calibri" w:hAnsi="Times New Roman" w:cs="Times New Roman"/>
          <w:sz w:val="24"/>
          <w:szCs w:val="24"/>
        </w:rPr>
        <w:t>Pratama</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Srikandi</w:t>
      </w:r>
      <w:proofErr w:type="spellEnd"/>
      <w:r w:rsidR="00BF1829" w:rsidRPr="00BF1829">
        <w:rPr>
          <w:rFonts w:ascii="Times New Roman" w:eastAsia="Calibri" w:hAnsi="Times New Roman" w:cs="Times New Roman"/>
          <w:sz w:val="24"/>
          <w:szCs w:val="24"/>
        </w:rPr>
        <w:t xml:space="preserve">) Blok DD 4.1 No. 10 Jl. </w:t>
      </w:r>
      <w:proofErr w:type="spellStart"/>
      <w:r w:rsidR="00BF1829" w:rsidRPr="00BF1829">
        <w:rPr>
          <w:rFonts w:ascii="Times New Roman" w:eastAsia="Calibri" w:hAnsi="Times New Roman" w:cs="Times New Roman"/>
          <w:sz w:val="24"/>
          <w:szCs w:val="24"/>
        </w:rPr>
        <w:t>Tegar</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Beriman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Pemda</w:t>
      </w:r>
      <w:proofErr w:type="spellEnd"/>
      <w:r w:rsidR="00BF1829" w:rsidRPr="00BF1829">
        <w:rPr>
          <w:rFonts w:ascii="Times New Roman" w:eastAsia="Calibri" w:hAnsi="Times New Roman" w:cs="Times New Roman"/>
          <w:sz w:val="24"/>
          <w:szCs w:val="24"/>
        </w:rPr>
        <w:t xml:space="preserve"> Cibinong </w:t>
      </w:r>
      <w:proofErr w:type="spellStart"/>
      <w:r w:rsidR="00BF1829" w:rsidRPr="00BF1829">
        <w:rPr>
          <w:rFonts w:ascii="Times New Roman" w:eastAsia="Calibri" w:hAnsi="Times New Roman" w:cs="Times New Roman"/>
          <w:sz w:val="24"/>
          <w:szCs w:val="24"/>
        </w:rPr>
        <w:t>Kab</w:t>
      </w:r>
      <w:proofErr w:type="spellEnd"/>
      <w:r w:rsidR="00BF1829" w:rsidRPr="00BF1829">
        <w:rPr>
          <w:rFonts w:ascii="Times New Roman" w:eastAsia="Calibri" w:hAnsi="Times New Roman" w:cs="Times New Roman"/>
          <w:sz w:val="24"/>
          <w:szCs w:val="24"/>
        </w:rPr>
        <w:t xml:space="preserve">. Bogor yang </w:t>
      </w:r>
      <w:proofErr w:type="spellStart"/>
      <w:r w:rsidR="00BF1829" w:rsidRPr="00BF1829">
        <w:rPr>
          <w:rFonts w:ascii="Times New Roman" w:eastAsia="Calibri" w:hAnsi="Times New Roman" w:cs="Times New Roman"/>
          <w:sz w:val="24"/>
          <w:szCs w:val="24"/>
        </w:rPr>
        <w:t>berdiri</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secara</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khusus</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sebagai</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perusahaan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jasa</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keamanan</w:t>
      </w:r>
      <w:proofErr w:type="spellEnd"/>
      <w:r w:rsidR="00BF1829" w:rsidRPr="00BF1829">
        <w:rPr>
          <w:rFonts w:ascii="Times New Roman" w:eastAsia="Calibri" w:hAnsi="Times New Roman" w:cs="Times New Roman"/>
          <w:sz w:val="24"/>
          <w:szCs w:val="24"/>
        </w:rPr>
        <w:t xml:space="preserve"> yang </w:t>
      </w:r>
      <w:proofErr w:type="spellStart"/>
      <w:r w:rsidR="00BF1829" w:rsidRPr="00BF1829">
        <w:rPr>
          <w:rFonts w:ascii="Times New Roman" w:eastAsia="Calibri" w:hAnsi="Times New Roman" w:cs="Times New Roman"/>
          <w:sz w:val="24"/>
          <w:szCs w:val="24"/>
        </w:rPr>
        <w:t>fokus</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dalam</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menyediakan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personel</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keamanan</w:t>
      </w:r>
      <w:proofErr w:type="spellEnd"/>
      <w:r w:rsidR="00BF1829" w:rsidRPr="00BF1829">
        <w:rPr>
          <w:rFonts w:ascii="Times New Roman" w:eastAsia="Calibri" w:hAnsi="Times New Roman" w:cs="Times New Roman"/>
          <w:sz w:val="24"/>
          <w:szCs w:val="24"/>
        </w:rPr>
        <w:t xml:space="preserve"> yang </w:t>
      </w:r>
      <w:proofErr w:type="spellStart"/>
      <w:r w:rsidR="00BF1829" w:rsidRPr="00BF1829">
        <w:rPr>
          <w:rFonts w:ascii="Times New Roman" w:eastAsia="Calibri" w:hAnsi="Times New Roman" w:cs="Times New Roman"/>
          <w:sz w:val="24"/>
          <w:szCs w:val="24"/>
        </w:rPr>
        <w:t>profesional</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disiplin</w:t>
      </w:r>
      <w:proofErr w:type="spellEnd"/>
      <w:r w:rsidR="00BF1829" w:rsidRPr="00BF1829">
        <w:rPr>
          <w:rFonts w:ascii="Times New Roman" w:eastAsia="Calibri" w:hAnsi="Times New Roman" w:cs="Times New Roman"/>
          <w:sz w:val="24"/>
          <w:szCs w:val="24"/>
        </w:rPr>
        <w:t xml:space="preserve">, dan </w:t>
      </w:r>
      <w:proofErr w:type="spellStart"/>
      <w:r w:rsidR="00BF1829" w:rsidRPr="00BF1829">
        <w:rPr>
          <w:rFonts w:ascii="Times New Roman" w:eastAsia="Calibri" w:hAnsi="Times New Roman" w:cs="Times New Roman"/>
          <w:sz w:val="24"/>
          <w:szCs w:val="24"/>
        </w:rPr>
        <w:t>terlatih</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untuk</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ditempatkan</w:t>
      </w:r>
      <w:proofErr w:type="spellEnd"/>
      <w:r w:rsidR="00BF1829" w:rsidRPr="00BF1829">
        <w:rPr>
          <w:rFonts w:ascii="Times New Roman" w:eastAsia="Calibri" w:hAnsi="Times New Roman" w:cs="Times New Roman"/>
          <w:sz w:val="24"/>
          <w:szCs w:val="24"/>
        </w:rPr>
        <w:t xml:space="preserve"> di </w:t>
      </w:r>
      <w:proofErr w:type="spellStart"/>
      <w:r w:rsidR="00BF1829" w:rsidRPr="00BF1829">
        <w:rPr>
          <w:rFonts w:ascii="Times New Roman" w:eastAsia="Calibri" w:hAnsi="Times New Roman" w:cs="Times New Roman"/>
          <w:sz w:val="24"/>
          <w:szCs w:val="24"/>
        </w:rPr>
        <w:t>lokasi</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pelanggan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dengan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melakukan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evaluasi</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secara</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rutin</w:t>
      </w:r>
      <w:proofErr w:type="spellEnd"/>
      <w:r w:rsidR="00BF1829" w:rsidRPr="00BF1829">
        <w:rPr>
          <w:rFonts w:ascii="Times New Roman" w:eastAsia="Calibri" w:hAnsi="Times New Roman" w:cs="Times New Roman"/>
          <w:sz w:val="24"/>
          <w:szCs w:val="24"/>
        </w:rPr>
        <w:t xml:space="preserve"> dan </w:t>
      </w:r>
      <w:proofErr w:type="spellStart"/>
      <w:r w:rsidR="00BF1829" w:rsidRPr="00BF1829">
        <w:rPr>
          <w:rFonts w:ascii="Times New Roman" w:eastAsia="Calibri" w:hAnsi="Times New Roman" w:cs="Times New Roman"/>
          <w:sz w:val="24"/>
          <w:szCs w:val="24"/>
        </w:rPr>
        <w:t>ketat</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terhadap</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semua</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petugas</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keamanan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sesuai</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standar</w:t>
      </w:r>
      <w:proofErr w:type="spellEnd"/>
      <w:r w:rsidR="00BF1829" w:rsidRPr="00BF1829">
        <w:rPr>
          <w:rFonts w:ascii="Times New Roman" w:eastAsia="Calibri" w:hAnsi="Times New Roman" w:cs="Times New Roman"/>
          <w:sz w:val="24"/>
          <w:szCs w:val="24"/>
        </w:rPr>
        <w:t xml:space="preserve"> yang </w:t>
      </w:r>
      <w:proofErr w:type="spellStart"/>
      <w:r w:rsidR="00BF1829" w:rsidRPr="00BF1829">
        <w:rPr>
          <w:rFonts w:ascii="Times New Roman" w:eastAsia="Calibri" w:hAnsi="Times New Roman" w:cs="Times New Roman"/>
          <w:sz w:val="24"/>
          <w:szCs w:val="24"/>
        </w:rPr>
        <w:t>diatur</w:t>
      </w:r>
      <w:proofErr w:type="spellEnd"/>
      <w:r w:rsidR="00BF1829" w:rsidRPr="00BF1829">
        <w:rPr>
          <w:rFonts w:ascii="Times New Roman" w:eastAsia="Calibri" w:hAnsi="Times New Roman" w:cs="Times New Roman"/>
          <w:sz w:val="24"/>
          <w:szCs w:val="24"/>
        </w:rPr>
        <w:t xml:space="preserve"> oleh </w:t>
      </w:r>
      <w:proofErr w:type="spellStart"/>
      <w:r w:rsidR="00BF1829" w:rsidRPr="00BF1829">
        <w:rPr>
          <w:rFonts w:ascii="Times New Roman" w:eastAsia="Calibri" w:hAnsi="Times New Roman" w:cs="Times New Roman"/>
          <w:sz w:val="24"/>
          <w:szCs w:val="24"/>
        </w:rPr>
        <w:t>Peraturan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Kapolri</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Nomor</w:t>
      </w:r>
      <w:proofErr w:type="spellEnd"/>
      <w:r w:rsidR="00BF1829" w:rsidRPr="00BF1829">
        <w:rPr>
          <w:rFonts w:ascii="Times New Roman" w:eastAsia="Calibri" w:hAnsi="Times New Roman" w:cs="Times New Roman"/>
          <w:sz w:val="24"/>
          <w:szCs w:val="24"/>
        </w:rPr>
        <w:t xml:space="preserve"> 4 </w:t>
      </w:r>
      <w:proofErr w:type="spellStart"/>
      <w:r w:rsidR="00BF1829" w:rsidRPr="00BF1829">
        <w:rPr>
          <w:rFonts w:ascii="Times New Roman" w:eastAsia="Calibri" w:hAnsi="Times New Roman" w:cs="Times New Roman"/>
          <w:sz w:val="24"/>
          <w:szCs w:val="24"/>
        </w:rPr>
        <w:t>Tahun</w:t>
      </w:r>
      <w:proofErr w:type="spellEnd"/>
      <w:r w:rsidR="00BF1829" w:rsidRPr="00BF1829">
        <w:rPr>
          <w:rFonts w:ascii="Times New Roman" w:eastAsia="Calibri" w:hAnsi="Times New Roman" w:cs="Times New Roman"/>
          <w:sz w:val="24"/>
          <w:szCs w:val="24"/>
        </w:rPr>
        <w:t xml:space="preserve"> 2020 </w:t>
      </w:r>
      <w:proofErr w:type="spellStart"/>
      <w:r w:rsidR="00BF1829" w:rsidRPr="00BF1829">
        <w:rPr>
          <w:rFonts w:ascii="Times New Roman" w:eastAsia="Calibri" w:hAnsi="Times New Roman" w:cs="Times New Roman"/>
          <w:sz w:val="24"/>
          <w:szCs w:val="24"/>
        </w:rPr>
        <w:t>Tentang</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Pengamanan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Swakarsa</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Selain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perusahaan</w:t>
      </w:r>
      <w:proofErr w:type="spellEnd"/>
      <w:r w:rsidR="00BF1829" w:rsidRPr="00BF1829">
        <w:rPr>
          <w:rFonts w:ascii="Times New Roman" w:eastAsia="Calibri" w:hAnsi="Times New Roman" w:cs="Times New Roman"/>
          <w:sz w:val="24"/>
          <w:szCs w:val="24"/>
        </w:rPr>
        <w:t xml:space="preserve"> yang </w:t>
      </w:r>
      <w:proofErr w:type="spellStart"/>
      <w:r w:rsidR="00BF1829" w:rsidRPr="00BF1829">
        <w:rPr>
          <w:rFonts w:ascii="Times New Roman" w:eastAsia="Calibri" w:hAnsi="Times New Roman" w:cs="Times New Roman"/>
          <w:sz w:val="24"/>
          <w:szCs w:val="24"/>
        </w:rPr>
        <w:t>menyediakan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jasa</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Satuan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Pengamanan</w:t>
      </w:r>
      <w:proofErr w:type="spellEnd"/>
      <w:r w:rsidR="00BF1829" w:rsidRPr="00BF1829">
        <w:rPr>
          <w:rFonts w:ascii="Times New Roman" w:eastAsia="Calibri" w:hAnsi="Times New Roman" w:cs="Times New Roman"/>
          <w:sz w:val="24"/>
          <w:szCs w:val="24"/>
        </w:rPr>
        <w:t xml:space="preserve">, PT. Mitra Bhakti Nusa juga </w:t>
      </w:r>
      <w:proofErr w:type="spellStart"/>
      <w:r w:rsidR="00BF1829" w:rsidRPr="00BF1829">
        <w:rPr>
          <w:rFonts w:ascii="Times New Roman" w:eastAsia="Calibri" w:hAnsi="Times New Roman" w:cs="Times New Roman"/>
          <w:sz w:val="24"/>
          <w:szCs w:val="24"/>
        </w:rPr>
        <w:t>merupakan</w:t>
      </w:r>
      <w:proofErr w:type="spellEnd"/>
      <w:r w:rsidR="00BF1829" w:rsidRPr="00BF1829">
        <w:rPr>
          <w:rFonts w:ascii="Times New Roman" w:eastAsia="Calibri" w:hAnsi="Times New Roman" w:cs="Times New Roman"/>
          <w:sz w:val="24"/>
          <w:szCs w:val="24"/>
        </w:rPr>
        <w:t xml:space="preserve"> salah </w:t>
      </w:r>
      <w:proofErr w:type="spellStart"/>
      <w:r w:rsidR="00BF1829" w:rsidRPr="00BF1829">
        <w:rPr>
          <w:rFonts w:ascii="Times New Roman" w:eastAsia="Calibri" w:hAnsi="Times New Roman" w:cs="Times New Roman"/>
          <w:sz w:val="24"/>
          <w:szCs w:val="24"/>
        </w:rPr>
        <w:t>satu</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perusahaan</w:t>
      </w:r>
      <w:proofErr w:type="spellEnd"/>
      <w:r w:rsidR="00BF1829" w:rsidRPr="00BF1829">
        <w:rPr>
          <w:rFonts w:ascii="Times New Roman" w:eastAsia="Calibri" w:hAnsi="Times New Roman" w:cs="Times New Roman"/>
          <w:sz w:val="24"/>
          <w:szCs w:val="24"/>
        </w:rPr>
        <w:t xml:space="preserve"> yang </w:t>
      </w:r>
      <w:proofErr w:type="spellStart"/>
      <w:r w:rsidR="00BF1829" w:rsidRPr="00BF1829">
        <w:rPr>
          <w:rFonts w:ascii="Times New Roman" w:eastAsia="Calibri" w:hAnsi="Times New Roman" w:cs="Times New Roman"/>
          <w:sz w:val="24"/>
          <w:szCs w:val="24"/>
        </w:rPr>
        <w:t>memiliki</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ijin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sebagai</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jasa</w:t>
      </w:r>
      <w:proofErr w:type="spellEnd"/>
      <w:r w:rsidR="00BF1829" w:rsidRPr="00BF1829">
        <w:rPr>
          <w:rFonts w:ascii="Times New Roman" w:eastAsia="Calibri" w:hAnsi="Times New Roman" w:cs="Times New Roman"/>
          <w:sz w:val="24"/>
          <w:szCs w:val="24"/>
        </w:rPr>
        <w:t xml:space="preserve"> Pendidikan Dan </w:t>
      </w:r>
      <w:proofErr w:type="spellStart"/>
      <w:r w:rsidR="00BF1829" w:rsidRPr="00BF1829">
        <w:rPr>
          <w:rFonts w:ascii="Times New Roman" w:eastAsia="Calibri" w:hAnsi="Times New Roman" w:cs="Times New Roman"/>
          <w:sz w:val="24"/>
          <w:szCs w:val="24"/>
        </w:rPr>
        <w:t>Pelatihan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Keamanan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sesuai</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ijin</w:t>
      </w:r>
      <w:proofErr w:type="spellEnd"/>
      <w:r w:rsidR="00BF1829" w:rsidRPr="00BF1829">
        <w:rPr>
          <w:rFonts w:ascii="Times New Roman" w:eastAsia="Calibri" w:hAnsi="Times New Roman" w:cs="Times New Roman"/>
          <w:sz w:val="24"/>
          <w:szCs w:val="24"/>
        </w:rPr>
        <w:t xml:space="preserve"> yang </w:t>
      </w:r>
      <w:proofErr w:type="spellStart"/>
      <w:r w:rsidR="00BF1829" w:rsidRPr="00BF1829">
        <w:rPr>
          <w:rFonts w:ascii="Times New Roman" w:eastAsia="Calibri" w:hAnsi="Times New Roman" w:cs="Times New Roman"/>
          <w:sz w:val="24"/>
          <w:szCs w:val="24"/>
        </w:rPr>
        <w:t>dikeluarkan</w:t>
      </w:r>
      <w:proofErr w:type="spellEnd"/>
      <w:r w:rsidR="00BF1829" w:rsidRPr="00BF1829">
        <w:rPr>
          <w:rFonts w:ascii="Times New Roman" w:eastAsia="Calibri" w:hAnsi="Times New Roman" w:cs="Times New Roman"/>
          <w:sz w:val="24"/>
          <w:szCs w:val="24"/>
        </w:rPr>
        <w:t xml:space="preserve"> oleh </w:t>
      </w:r>
      <w:proofErr w:type="spellStart"/>
      <w:r w:rsidR="00BF1829" w:rsidRPr="00BF1829">
        <w:rPr>
          <w:rFonts w:ascii="Times New Roman" w:eastAsia="Calibri" w:hAnsi="Times New Roman" w:cs="Times New Roman"/>
          <w:sz w:val="24"/>
          <w:szCs w:val="24"/>
        </w:rPr>
        <w:t>Mabes</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Polri</w:t>
      </w:r>
      <w:proofErr w:type="spellEnd"/>
      <w:r w:rsidR="00BF1829" w:rsidRPr="00BF1829">
        <w:rPr>
          <w:rFonts w:ascii="Times New Roman" w:eastAsia="Calibri" w:hAnsi="Times New Roman" w:cs="Times New Roman"/>
          <w:sz w:val="24"/>
          <w:szCs w:val="24"/>
        </w:rPr>
        <w:t xml:space="preserve">. Satu </w:t>
      </w:r>
      <w:proofErr w:type="spellStart"/>
      <w:r w:rsidR="00BF1829" w:rsidRPr="00BF1829">
        <w:rPr>
          <w:rFonts w:ascii="Times New Roman" w:eastAsia="Calibri" w:hAnsi="Times New Roman" w:cs="Times New Roman"/>
          <w:sz w:val="24"/>
          <w:szCs w:val="24"/>
        </w:rPr>
        <w:t>kewajiban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bagi</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perusajaan</w:t>
      </w:r>
      <w:proofErr w:type="spellEnd"/>
      <w:r w:rsidR="00BF1829" w:rsidRPr="00BF1829">
        <w:rPr>
          <w:rFonts w:ascii="Times New Roman" w:eastAsia="Calibri" w:hAnsi="Times New Roman" w:cs="Times New Roman"/>
          <w:sz w:val="24"/>
          <w:szCs w:val="24"/>
        </w:rPr>
        <w:t xml:space="preserve"> BUJP </w:t>
      </w:r>
      <w:proofErr w:type="spellStart"/>
      <w:r w:rsidR="00BF1829" w:rsidRPr="00BF1829">
        <w:rPr>
          <w:rFonts w:ascii="Times New Roman" w:eastAsia="Calibri" w:hAnsi="Times New Roman" w:cs="Times New Roman"/>
          <w:sz w:val="24"/>
          <w:szCs w:val="24"/>
        </w:rPr>
        <w:t>untuk</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bergabung</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dengan</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asosiasi</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sesuai</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bidang</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usahanya</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begitu</w:t>
      </w:r>
      <w:proofErr w:type="spellEnd"/>
      <w:r w:rsidR="00BF1829" w:rsidRPr="00BF1829">
        <w:rPr>
          <w:rFonts w:ascii="Times New Roman" w:eastAsia="Calibri" w:hAnsi="Times New Roman" w:cs="Times New Roman"/>
          <w:sz w:val="24"/>
          <w:szCs w:val="24"/>
        </w:rPr>
        <w:t xml:space="preserve"> juga PT. Mitra Bhakti Nusa </w:t>
      </w:r>
      <w:proofErr w:type="spellStart"/>
      <w:r w:rsidR="00BF1829" w:rsidRPr="00BF1829">
        <w:rPr>
          <w:rFonts w:ascii="Times New Roman" w:eastAsia="Calibri" w:hAnsi="Times New Roman" w:cs="Times New Roman"/>
          <w:sz w:val="24"/>
          <w:szCs w:val="24"/>
        </w:rPr>
        <w:t>sudah</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bergabung</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dalam</w:t>
      </w:r>
      <w:proofErr w:type="spellEnd"/>
      <w:r w:rsidR="00BF1829" w:rsidRPr="00BF1829">
        <w:rPr>
          <w:rFonts w:ascii="Times New Roman" w:eastAsia="Calibri" w:hAnsi="Times New Roman" w:cs="Times New Roman"/>
          <w:sz w:val="24"/>
          <w:szCs w:val="24"/>
        </w:rPr>
        <w:t xml:space="preserve"> </w:t>
      </w:r>
      <w:proofErr w:type="spellStart"/>
      <w:r w:rsidR="00BF1829" w:rsidRPr="00BF1829">
        <w:rPr>
          <w:rFonts w:ascii="Times New Roman" w:eastAsia="Calibri" w:hAnsi="Times New Roman" w:cs="Times New Roman"/>
          <w:sz w:val="24"/>
          <w:szCs w:val="24"/>
        </w:rPr>
        <w:t>Asosiasi</w:t>
      </w:r>
      <w:proofErr w:type="spellEnd"/>
      <w:r w:rsidR="00BF1829" w:rsidRPr="00BF1829">
        <w:rPr>
          <w:rFonts w:ascii="Times New Roman" w:eastAsia="Calibri" w:hAnsi="Times New Roman" w:cs="Times New Roman"/>
          <w:sz w:val="24"/>
          <w:szCs w:val="24"/>
        </w:rPr>
        <w:t xml:space="preserve"> Badan Usaha Jasa </w:t>
      </w:r>
      <w:proofErr w:type="spellStart"/>
      <w:r w:rsidR="00BF1829" w:rsidRPr="00BF1829">
        <w:rPr>
          <w:rFonts w:ascii="Times New Roman" w:eastAsia="Calibri" w:hAnsi="Times New Roman" w:cs="Times New Roman"/>
          <w:sz w:val="24"/>
          <w:szCs w:val="24"/>
        </w:rPr>
        <w:t>Pengamanan</w:t>
      </w:r>
      <w:proofErr w:type="spellEnd"/>
      <w:r w:rsidR="00BF1829" w:rsidRPr="00BF1829">
        <w:rPr>
          <w:rFonts w:ascii="Times New Roman" w:eastAsia="Calibri" w:hAnsi="Times New Roman" w:cs="Times New Roman"/>
          <w:sz w:val="24"/>
          <w:szCs w:val="24"/>
        </w:rPr>
        <w:t xml:space="preserve"> Indonesia (ABUJAPI). </w:t>
      </w:r>
      <w:r w:rsidR="00BF1829" w:rsidRPr="00BF1829">
        <w:rPr>
          <w:rFonts w:ascii="Times New Roman" w:eastAsia="Calibri" w:hAnsi="Times New Roman" w:cs="Times New Roman"/>
          <w:sz w:val="24"/>
          <w:szCs w:val="24"/>
          <w:lang w:val="en-ID" w:eastAsia="en-ID"/>
        </w:rPr>
        <w:t xml:space="preserve">PT. Mitra Bhakti Nusa </w:t>
      </w:r>
      <w:proofErr w:type="spellStart"/>
      <w:r w:rsidR="00BF1829" w:rsidRPr="00BF1829">
        <w:rPr>
          <w:rFonts w:ascii="Times New Roman" w:eastAsia="Calibri" w:hAnsi="Times New Roman" w:cs="Times New Roman"/>
          <w:sz w:val="24"/>
          <w:szCs w:val="24"/>
          <w:lang w:val="en-ID" w:eastAsia="en-ID"/>
        </w:rPr>
        <w:t>mempunyai</w:t>
      </w:r>
      <w:proofErr w:type="spellEnd"/>
      <w:r w:rsidR="00BF1829" w:rsidRPr="00BF1829">
        <w:rPr>
          <w:rFonts w:ascii="Times New Roman" w:eastAsia="Calibri" w:hAnsi="Times New Roman" w:cs="Times New Roman"/>
          <w:sz w:val="24"/>
          <w:szCs w:val="24"/>
          <w:lang w:val="en-ID" w:eastAsia="en-ID"/>
        </w:rPr>
        <w:t xml:space="preserve"> </w:t>
      </w:r>
      <w:proofErr w:type="spellStart"/>
      <w:r w:rsidR="00BF1829" w:rsidRPr="00BF1829">
        <w:rPr>
          <w:rFonts w:ascii="Times New Roman" w:eastAsia="Calibri" w:hAnsi="Times New Roman" w:cs="Times New Roman"/>
          <w:sz w:val="24"/>
          <w:szCs w:val="24"/>
          <w:lang w:val="en-ID" w:eastAsia="en-ID"/>
        </w:rPr>
        <w:t>visi</w:t>
      </w:r>
      <w:proofErr w:type="spellEnd"/>
      <w:r w:rsidR="00BF1829" w:rsidRPr="00BF1829">
        <w:rPr>
          <w:rFonts w:ascii="Times New Roman" w:eastAsia="Calibri" w:hAnsi="Times New Roman" w:cs="Times New Roman"/>
          <w:sz w:val="24"/>
          <w:szCs w:val="24"/>
          <w:lang w:val="en-ID" w:eastAsia="en-ID"/>
        </w:rPr>
        <w:t xml:space="preserve"> </w:t>
      </w:r>
      <w:proofErr w:type="spellStart"/>
      <w:r w:rsidR="00BF1829" w:rsidRPr="00BF1829">
        <w:rPr>
          <w:rFonts w:ascii="Times New Roman" w:eastAsia="Calibri" w:hAnsi="Times New Roman" w:cs="Times New Roman"/>
          <w:sz w:val="24"/>
          <w:szCs w:val="24"/>
          <w:lang w:val="en-ID" w:eastAsia="en-ID"/>
        </w:rPr>
        <w:t>sebagai</w:t>
      </w:r>
      <w:proofErr w:type="spellEnd"/>
      <w:r w:rsidR="00BF1829" w:rsidRPr="00BF1829">
        <w:rPr>
          <w:rFonts w:ascii="Times New Roman" w:eastAsia="Calibri" w:hAnsi="Times New Roman" w:cs="Times New Roman"/>
          <w:sz w:val="24"/>
          <w:szCs w:val="24"/>
          <w:lang w:val="en-ID" w:eastAsia="en-ID"/>
        </w:rPr>
        <w:t xml:space="preserve"> </w:t>
      </w:r>
      <w:proofErr w:type="spellStart"/>
      <w:r w:rsidR="00BF1829" w:rsidRPr="00BF1829">
        <w:rPr>
          <w:rFonts w:ascii="Times New Roman" w:eastAsia="Calibri" w:hAnsi="Times New Roman" w:cs="Times New Roman"/>
          <w:sz w:val="24"/>
          <w:szCs w:val="24"/>
          <w:lang w:val="en-ID" w:eastAsia="en-ID"/>
        </w:rPr>
        <w:t>penyedia</w:t>
      </w:r>
      <w:proofErr w:type="spellEnd"/>
      <w:r w:rsidR="00BF1829" w:rsidRPr="00BF1829">
        <w:rPr>
          <w:rFonts w:ascii="Times New Roman" w:eastAsia="Calibri" w:hAnsi="Times New Roman" w:cs="Times New Roman"/>
          <w:sz w:val="24"/>
          <w:szCs w:val="24"/>
          <w:lang w:val="en-ID" w:eastAsia="en-ID"/>
        </w:rPr>
        <w:t xml:space="preserve"> </w:t>
      </w:r>
      <w:proofErr w:type="spellStart"/>
      <w:r w:rsidR="00BF1829" w:rsidRPr="00BF1829">
        <w:rPr>
          <w:rFonts w:ascii="Times New Roman" w:eastAsia="Calibri" w:hAnsi="Times New Roman" w:cs="Times New Roman"/>
          <w:sz w:val="24"/>
          <w:szCs w:val="24"/>
          <w:lang w:val="en-ID" w:eastAsia="en-ID"/>
        </w:rPr>
        <w:t>jasa</w:t>
      </w:r>
      <w:proofErr w:type="spellEnd"/>
      <w:r w:rsidR="00BF1829" w:rsidRPr="00BF1829">
        <w:rPr>
          <w:rFonts w:ascii="Times New Roman" w:eastAsia="Calibri" w:hAnsi="Times New Roman" w:cs="Times New Roman"/>
          <w:sz w:val="24"/>
          <w:szCs w:val="24"/>
          <w:lang w:val="en-ID" w:eastAsia="en-ID"/>
        </w:rPr>
        <w:t xml:space="preserve"> </w:t>
      </w:r>
      <w:proofErr w:type="spellStart"/>
      <w:r w:rsidR="00BF1829" w:rsidRPr="00BF1829">
        <w:rPr>
          <w:rFonts w:ascii="Times New Roman" w:eastAsia="Calibri" w:hAnsi="Times New Roman" w:cs="Times New Roman"/>
          <w:sz w:val="24"/>
          <w:szCs w:val="24"/>
          <w:lang w:val="en-ID" w:eastAsia="en-ID"/>
        </w:rPr>
        <w:t>keamanan</w:t>
      </w:r>
      <w:proofErr w:type="spellEnd"/>
      <w:r w:rsidR="00BF1829" w:rsidRPr="00BF1829">
        <w:rPr>
          <w:rFonts w:ascii="Times New Roman" w:eastAsia="Calibri" w:hAnsi="Times New Roman" w:cs="Times New Roman"/>
          <w:sz w:val="24"/>
          <w:szCs w:val="24"/>
          <w:lang w:val="en-ID" w:eastAsia="en-ID"/>
        </w:rPr>
        <w:t xml:space="preserve"> yang </w:t>
      </w:r>
      <w:proofErr w:type="spellStart"/>
      <w:r w:rsidR="00BF1829" w:rsidRPr="00BF1829">
        <w:rPr>
          <w:rFonts w:ascii="Times New Roman" w:eastAsia="Calibri" w:hAnsi="Times New Roman" w:cs="Times New Roman"/>
          <w:sz w:val="24"/>
          <w:szCs w:val="24"/>
          <w:lang w:val="en-ID" w:eastAsia="en-ID"/>
        </w:rPr>
        <w:t>terpercaya</w:t>
      </w:r>
      <w:proofErr w:type="spellEnd"/>
      <w:r w:rsidR="00BF1829" w:rsidRPr="00BF1829">
        <w:rPr>
          <w:rFonts w:ascii="Times New Roman" w:eastAsia="Calibri" w:hAnsi="Times New Roman" w:cs="Times New Roman"/>
          <w:sz w:val="24"/>
          <w:szCs w:val="24"/>
          <w:lang w:val="en-ID" w:eastAsia="en-ID"/>
        </w:rPr>
        <w:t xml:space="preserve"> di Indonesia, dan </w:t>
      </w:r>
      <w:proofErr w:type="spellStart"/>
      <w:r w:rsidR="00BF1829" w:rsidRPr="00BF1829">
        <w:rPr>
          <w:rFonts w:ascii="Times New Roman" w:eastAsia="Calibri" w:hAnsi="Times New Roman" w:cs="Times New Roman"/>
          <w:sz w:val="24"/>
          <w:szCs w:val="24"/>
          <w:lang w:val="en-ID" w:eastAsia="en-ID"/>
        </w:rPr>
        <w:t>misinya</w:t>
      </w:r>
      <w:proofErr w:type="spellEnd"/>
      <w:r w:rsidR="00BF1829" w:rsidRPr="00BF1829">
        <w:rPr>
          <w:rFonts w:ascii="Times New Roman" w:eastAsia="Calibri" w:hAnsi="Times New Roman" w:cs="Times New Roman"/>
          <w:sz w:val="24"/>
          <w:szCs w:val="24"/>
          <w:lang w:val="en-ID" w:eastAsia="en-ID"/>
        </w:rPr>
        <w:t xml:space="preserve"> </w:t>
      </w:r>
      <w:proofErr w:type="spellStart"/>
      <w:r w:rsidR="00BF1829" w:rsidRPr="00BF1829">
        <w:rPr>
          <w:rFonts w:ascii="Times New Roman" w:eastAsia="Calibri" w:hAnsi="Times New Roman" w:cs="Times New Roman"/>
          <w:sz w:val="24"/>
          <w:szCs w:val="24"/>
          <w:lang w:val="en-ID" w:eastAsia="en-ID"/>
        </w:rPr>
        <w:t>adalah</w:t>
      </w:r>
      <w:proofErr w:type="spellEnd"/>
      <w:r w:rsidR="00BF1829" w:rsidRPr="00BF1829">
        <w:rPr>
          <w:rFonts w:ascii="Times New Roman" w:eastAsia="Calibri" w:hAnsi="Times New Roman" w:cs="Times New Roman"/>
          <w:sz w:val="24"/>
          <w:szCs w:val="24"/>
          <w:lang w:val="en-ID" w:eastAsia="en-ID"/>
        </w:rPr>
        <w:t>:</w:t>
      </w:r>
    </w:p>
    <w:p w14:paraId="3C4A5004" w14:textId="6E5E5C9E" w:rsidR="00BF1829" w:rsidRPr="00BF1829" w:rsidRDefault="00BF1829" w:rsidP="00881F84">
      <w:pPr>
        <w:numPr>
          <w:ilvl w:val="0"/>
          <w:numId w:val="25"/>
        </w:numPr>
        <w:spacing w:after="0" w:line="360" w:lineRule="auto"/>
        <w:ind w:left="851" w:hanging="284"/>
        <w:jc w:val="both"/>
        <w:rPr>
          <w:rFonts w:ascii="Times New Roman" w:eastAsia="Calibri" w:hAnsi="Times New Roman" w:cs="Times New Roman"/>
          <w:sz w:val="24"/>
          <w:szCs w:val="24"/>
        </w:rPr>
      </w:pPr>
      <w:proofErr w:type="spellStart"/>
      <w:r w:rsidRPr="00BF1829">
        <w:rPr>
          <w:rFonts w:ascii="Times New Roman" w:eastAsia="Calibri" w:hAnsi="Times New Roman" w:cs="Times New Roman"/>
          <w:sz w:val="24"/>
          <w:szCs w:val="24"/>
          <w:bdr w:val="none" w:sz="0" w:space="0" w:color="auto" w:frame="1"/>
        </w:rPr>
        <w:t>Memberikan</w:t>
      </w:r>
      <w:proofErr w:type="spellEnd"/>
      <w:r w:rsidRPr="00BF1829">
        <w:rPr>
          <w:rFonts w:ascii="Times New Roman" w:eastAsia="Calibri" w:hAnsi="Times New Roman" w:cs="Times New Roman"/>
          <w:sz w:val="24"/>
          <w:szCs w:val="24"/>
          <w:bdr w:val="none" w:sz="0" w:space="0" w:color="auto" w:frame="1"/>
        </w:rPr>
        <w:t xml:space="preserve"> services k</w:t>
      </w:r>
      <w:proofErr w:type="spellStart"/>
      <w:r w:rsidRPr="00BF1829">
        <w:rPr>
          <w:rFonts w:ascii="Times New Roman" w:eastAsia="Calibri" w:hAnsi="Times New Roman" w:cs="Times New Roman"/>
          <w:sz w:val="24"/>
          <w:szCs w:val="24"/>
          <w:bdr w:val="none" w:sz="0" w:space="0" w:color="auto" w:frame="1"/>
        </w:rPr>
        <w:t>epada</w:t>
      </w:r>
      <w:proofErr w:type="spellEnd"/>
      <w:r w:rsidRPr="00BF1829">
        <w:rPr>
          <w:rFonts w:ascii="Times New Roman" w:eastAsia="Calibri" w:hAnsi="Times New Roman" w:cs="Times New Roman"/>
          <w:sz w:val="24"/>
          <w:szCs w:val="24"/>
          <w:bdr w:val="none" w:sz="0" w:space="0" w:color="auto" w:frame="1"/>
        </w:rPr>
        <w:t xml:space="preserve"> </w:t>
      </w:r>
      <w:proofErr w:type="spellStart"/>
      <w:r w:rsidRPr="00BF1829">
        <w:rPr>
          <w:rFonts w:ascii="Times New Roman" w:eastAsia="Calibri" w:hAnsi="Times New Roman" w:cs="Times New Roman"/>
          <w:sz w:val="24"/>
          <w:szCs w:val="24"/>
          <w:bdr w:val="none" w:sz="0" w:space="0" w:color="auto" w:frame="1"/>
        </w:rPr>
        <w:t>Pengguna</w:t>
      </w:r>
      <w:proofErr w:type="spellEnd"/>
      <w:r w:rsidRPr="00BF1829">
        <w:rPr>
          <w:rFonts w:ascii="Times New Roman" w:eastAsia="Calibri" w:hAnsi="Times New Roman" w:cs="Times New Roman"/>
          <w:sz w:val="24"/>
          <w:szCs w:val="24"/>
          <w:bdr w:val="none" w:sz="0" w:space="0" w:color="auto" w:frame="1"/>
        </w:rPr>
        <w:t xml:space="preserve"> Jasa;</w:t>
      </w:r>
    </w:p>
    <w:p w14:paraId="09EC8984" w14:textId="23E4E7CF" w:rsidR="00BF1829" w:rsidRPr="00BF1829" w:rsidRDefault="00BF1829" w:rsidP="00881F84">
      <w:pPr>
        <w:numPr>
          <w:ilvl w:val="0"/>
          <w:numId w:val="25"/>
        </w:numPr>
        <w:spacing w:after="0" w:line="360" w:lineRule="auto"/>
        <w:ind w:left="851" w:hanging="284"/>
        <w:jc w:val="both"/>
        <w:rPr>
          <w:rFonts w:ascii="Times New Roman" w:eastAsia="Calibri" w:hAnsi="Times New Roman" w:cs="Times New Roman"/>
          <w:sz w:val="24"/>
          <w:szCs w:val="24"/>
        </w:rPr>
      </w:pPr>
      <w:proofErr w:type="spellStart"/>
      <w:r w:rsidRPr="00BF1829">
        <w:rPr>
          <w:rFonts w:ascii="Times New Roman" w:eastAsia="Calibri" w:hAnsi="Times New Roman" w:cs="Times New Roman"/>
          <w:sz w:val="24"/>
          <w:szCs w:val="24"/>
          <w:bdr w:val="none" w:sz="0" w:space="0" w:color="auto" w:frame="1"/>
        </w:rPr>
        <w:t>Memberikan</w:t>
      </w:r>
      <w:proofErr w:type="spellEnd"/>
      <w:r w:rsidRPr="00BF1829">
        <w:rPr>
          <w:rFonts w:ascii="Times New Roman" w:eastAsia="Calibri" w:hAnsi="Times New Roman" w:cs="Times New Roman"/>
          <w:sz w:val="24"/>
          <w:szCs w:val="24"/>
          <w:bdr w:val="none" w:sz="0" w:space="0" w:color="auto" w:frame="1"/>
        </w:rPr>
        <w:t xml:space="preserve"> </w:t>
      </w:r>
      <w:r w:rsidRPr="00BF1829">
        <w:rPr>
          <w:rFonts w:ascii="Times New Roman" w:eastAsia="Calibri" w:hAnsi="Times New Roman" w:cs="Times New Roman"/>
          <w:i/>
          <w:iCs/>
          <w:sz w:val="24"/>
          <w:szCs w:val="24"/>
          <w:bdr w:val="none" w:sz="0" w:space="0" w:color="auto" w:frame="1"/>
        </w:rPr>
        <w:t>services</w:t>
      </w:r>
      <w:r w:rsidRPr="00BF1829">
        <w:rPr>
          <w:rFonts w:ascii="Times New Roman" w:eastAsia="Calibri" w:hAnsi="Times New Roman" w:cs="Times New Roman"/>
          <w:sz w:val="24"/>
          <w:szCs w:val="24"/>
          <w:bdr w:val="none" w:sz="0" w:space="0" w:color="auto" w:frame="1"/>
        </w:rPr>
        <w:t xml:space="preserve"> </w:t>
      </w:r>
      <w:proofErr w:type="spellStart"/>
      <w:r w:rsidRPr="00BF1829">
        <w:rPr>
          <w:rFonts w:ascii="Times New Roman" w:eastAsia="Calibri" w:hAnsi="Times New Roman" w:cs="Times New Roman"/>
          <w:sz w:val="24"/>
          <w:szCs w:val="24"/>
          <w:bdr w:val="none" w:sz="0" w:space="0" w:color="auto" w:frame="1"/>
        </w:rPr>
        <w:t>ke</w:t>
      </w:r>
      <w:r w:rsidR="00A82BD8">
        <w:rPr>
          <w:rFonts w:ascii="Times New Roman" w:eastAsia="Calibri" w:hAnsi="Times New Roman" w:cs="Times New Roman"/>
          <w:sz w:val="24"/>
          <w:szCs w:val="24"/>
          <w:bdr w:val="none" w:sz="0" w:space="0" w:color="auto" w:frame="1"/>
        </w:rPr>
        <w:t>a</w:t>
      </w:r>
      <w:r w:rsidRPr="00BF1829">
        <w:rPr>
          <w:rFonts w:ascii="Times New Roman" w:eastAsia="Calibri" w:hAnsi="Times New Roman" w:cs="Times New Roman"/>
          <w:sz w:val="24"/>
          <w:szCs w:val="24"/>
          <w:bdr w:val="none" w:sz="0" w:space="0" w:color="auto" w:frame="1"/>
        </w:rPr>
        <w:t>manan</w:t>
      </w:r>
      <w:proofErr w:type="spellEnd"/>
      <w:r w:rsidRPr="00BF1829">
        <w:rPr>
          <w:rFonts w:ascii="Times New Roman" w:eastAsia="Calibri" w:hAnsi="Times New Roman" w:cs="Times New Roman"/>
          <w:sz w:val="24"/>
          <w:szCs w:val="24"/>
          <w:bdr w:val="none" w:sz="0" w:space="0" w:color="auto" w:frame="1"/>
        </w:rPr>
        <w:t xml:space="preserve"> yang </w:t>
      </w:r>
      <w:proofErr w:type="spellStart"/>
      <w:r w:rsidRPr="00BF1829">
        <w:rPr>
          <w:rFonts w:ascii="Times New Roman" w:eastAsia="Calibri" w:hAnsi="Times New Roman" w:cs="Times New Roman"/>
          <w:sz w:val="24"/>
          <w:szCs w:val="24"/>
          <w:bdr w:val="none" w:sz="0" w:space="0" w:color="auto" w:frame="1"/>
        </w:rPr>
        <w:t>didukung</w:t>
      </w:r>
      <w:proofErr w:type="spellEnd"/>
      <w:r w:rsidRPr="00BF1829">
        <w:rPr>
          <w:rFonts w:ascii="Times New Roman" w:eastAsia="Calibri" w:hAnsi="Times New Roman" w:cs="Times New Roman"/>
          <w:sz w:val="24"/>
          <w:szCs w:val="24"/>
          <w:bdr w:val="none" w:sz="0" w:space="0" w:color="auto" w:frame="1"/>
        </w:rPr>
        <w:t xml:space="preserve"> </w:t>
      </w:r>
      <w:proofErr w:type="spellStart"/>
      <w:r w:rsidRPr="00BF1829">
        <w:rPr>
          <w:rFonts w:ascii="Times New Roman" w:eastAsia="Calibri" w:hAnsi="Times New Roman" w:cs="Times New Roman"/>
          <w:sz w:val="24"/>
          <w:szCs w:val="24"/>
          <w:bdr w:val="none" w:sz="0" w:space="0" w:color="auto" w:frame="1"/>
        </w:rPr>
        <w:t>dengan</w:t>
      </w:r>
      <w:proofErr w:type="spellEnd"/>
      <w:r w:rsidRPr="00BF1829">
        <w:rPr>
          <w:rFonts w:ascii="Times New Roman" w:eastAsia="Calibri" w:hAnsi="Times New Roman" w:cs="Times New Roman"/>
          <w:sz w:val="24"/>
          <w:szCs w:val="24"/>
          <w:bdr w:val="none" w:sz="0" w:space="0" w:color="auto" w:frame="1"/>
        </w:rPr>
        <w:t xml:space="preserve"> </w:t>
      </w:r>
      <w:proofErr w:type="spellStart"/>
      <w:r w:rsidRPr="00BF1829">
        <w:rPr>
          <w:rFonts w:ascii="Times New Roman" w:eastAsia="Calibri" w:hAnsi="Times New Roman" w:cs="Times New Roman"/>
          <w:sz w:val="24"/>
          <w:szCs w:val="24"/>
          <w:bdr w:val="none" w:sz="0" w:space="0" w:color="auto" w:frame="1"/>
        </w:rPr>
        <w:t>sistem</w:t>
      </w:r>
      <w:proofErr w:type="spellEnd"/>
      <w:r w:rsidRPr="00BF1829">
        <w:rPr>
          <w:rFonts w:ascii="Times New Roman" w:eastAsia="Calibri" w:hAnsi="Times New Roman" w:cs="Times New Roman"/>
          <w:sz w:val="24"/>
          <w:szCs w:val="24"/>
          <w:bdr w:val="none" w:sz="0" w:space="0" w:color="auto" w:frame="1"/>
        </w:rPr>
        <w:t xml:space="preserve"> dan </w:t>
      </w:r>
      <w:r w:rsidR="00A82BD8">
        <w:rPr>
          <w:rFonts w:ascii="Times New Roman" w:eastAsia="Calibri" w:hAnsi="Times New Roman" w:cs="Times New Roman"/>
          <w:sz w:val="24"/>
          <w:szCs w:val="24"/>
          <w:bdr w:val="none" w:sz="0" w:space="0" w:color="auto" w:frame="1"/>
        </w:rPr>
        <w:t>SDM</w:t>
      </w:r>
      <w:r w:rsidRPr="00BF1829">
        <w:rPr>
          <w:rFonts w:ascii="Times New Roman" w:eastAsia="Calibri" w:hAnsi="Times New Roman" w:cs="Times New Roman"/>
          <w:sz w:val="24"/>
          <w:szCs w:val="24"/>
          <w:bdr w:val="none" w:sz="0" w:space="0" w:color="auto" w:frame="1"/>
        </w:rPr>
        <w:t xml:space="preserve"> yang </w:t>
      </w:r>
      <w:proofErr w:type="spellStart"/>
      <w:r w:rsidRPr="00BF1829">
        <w:rPr>
          <w:rFonts w:ascii="Times New Roman" w:eastAsia="Calibri" w:hAnsi="Times New Roman" w:cs="Times New Roman"/>
          <w:sz w:val="24"/>
          <w:szCs w:val="24"/>
          <w:bdr w:val="none" w:sz="0" w:space="0" w:color="auto" w:frame="1"/>
        </w:rPr>
        <w:t>terlatih</w:t>
      </w:r>
      <w:proofErr w:type="spellEnd"/>
      <w:r w:rsidRPr="00BF1829">
        <w:rPr>
          <w:rFonts w:ascii="Times New Roman" w:eastAsia="Calibri" w:hAnsi="Times New Roman" w:cs="Times New Roman"/>
          <w:sz w:val="24"/>
          <w:szCs w:val="24"/>
          <w:bdr w:val="none" w:sz="0" w:space="0" w:color="auto" w:frame="1"/>
        </w:rPr>
        <w:t xml:space="preserve"> dan </w:t>
      </w:r>
      <w:proofErr w:type="spellStart"/>
      <w:r w:rsidRPr="00BF1829">
        <w:rPr>
          <w:rFonts w:ascii="Times New Roman" w:eastAsia="Calibri" w:hAnsi="Times New Roman" w:cs="Times New Roman"/>
          <w:sz w:val="24"/>
          <w:szCs w:val="24"/>
          <w:bdr w:val="none" w:sz="0" w:space="0" w:color="auto" w:frame="1"/>
        </w:rPr>
        <w:t>Profesional</w:t>
      </w:r>
      <w:proofErr w:type="spellEnd"/>
      <w:r w:rsidRPr="00BF1829">
        <w:rPr>
          <w:rFonts w:ascii="Times New Roman" w:eastAsia="Calibri" w:hAnsi="Times New Roman" w:cs="Times New Roman"/>
          <w:sz w:val="24"/>
          <w:szCs w:val="24"/>
          <w:bdr w:val="none" w:sz="0" w:space="0" w:color="auto" w:frame="1"/>
        </w:rPr>
        <w:t>; dan</w:t>
      </w:r>
    </w:p>
    <w:p w14:paraId="52643B2F" w14:textId="77777777" w:rsidR="00BF1829" w:rsidRPr="00BF1829" w:rsidRDefault="00BF1829" w:rsidP="00881F84">
      <w:pPr>
        <w:numPr>
          <w:ilvl w:val="0"/>
          <w:numId w:val="25"/>
        </w:numPr>
        <w:spacing w:after="0" w:line="360" w:lineRule="auto"/>
        <w:ind w:left="851" w:hanging="284"/>
        <w:jc w:val="both"/>
        <w:rPr>
          <w:rFonts w:ascii="Times New Roman" w:eastAsia="Calibri" w:hAnsi="Times New Roman" w:cs="Times New Roman"/>
          <w:sz w:val="24"/>
          <w:szCs w:val="24"/>
        </w:rPr>
      </w:pPr>
      <w:proofErr w:type="spellStart"/>
      <w:r w:rsidRPr="00BF1829">
        <w:rPr>
          <w:rFonts w:ascii="Times New Roman" w:eastAsia="Calibri" w:hAnsi="Times New Roman" w:cs="Times New Roman"/>
          <w:sz w:val="24"/>
          <w:szCs w:val="24"/>
          <w:bdr w:val="none" w:sz="0" w:space="0" w:color="auto" w:frame="1"/>
        </w:rPr>
        <w:t>Menciptakan</w:t>
      </w:r>
      <w:proofErr w:type="spellEnd"/>
      <w:r w:rsidRPr="00BF1829">
        <w:rPr>
          <w:rFonts w:ascii="Times New Roman" w:eastAsia="Calibri" w:hAnsi="Times New Roman" w:cs="Times New Roman"/>
          <w:sz w:val="24"/>
          <w:szCs w:val="24"/>
          <w:bdr w:val="none" w:sz="0" w:space="0" w:color="auto" w:frame="1"/>
        </w:rPr>
        <w:t xml:space="preserve"> </w:t>
      </w:r>
      <w:proofErr w:type="spellStart"/>
      <w:r w:rsidRPr="00BF1829">
        <w:rPr>
          <w:rFonts w:ascii="Times New Roman" w:eastAsia="Calibri" w:hAnsi="Times New Roman" w:cs="Times New Roman"/>
          <w:sz w:val="24"/>
          <w:szCs w:val="24"/>
          <w:bdr w:val="none" w:sz="0" w:space="0" w:color="auto" w:frame="1"/>
        </w:rPr>
        <w:t>hubungan</w:t>
      </w:r>
      <w:proofErr w:type="spellEnd"/>
      <w:r w:rsidRPr="00BF1829">
        <w:rPr>
          <w:rFonts w:ascii="Times New Roman" w:eastAsia="Calibri" w:hAnsi="Times New Roman" w:cs="Times New Roman"/>
          <w:sz w:val="24"/>
          <w:szCs w:val="24"/>
          <w:bdr w:val="none" w:sz="0" w:space="0" w:color="auto" w:frame="1"/>
        </w:rPr>
        <w:t xml:space="preserve"> </w:t>
      </w:r>
      <w:proofErr w:type="spellStart"/>
      <w:r w:rsidRPr="00BF1829">
        <w:rPr>
          <w:rFonts w:ascii="Times New Roman" w:eastAsia="Calibri" w:hAnsi="Times New Roman" w:cs="Times New Roman"/>
          <w:sz w:val="24"/>
          <w:szCs w:val="24"/>
          <w:bdr w:val="none" w:sz="0" w:space="0" w:color="auto" w:frame="1"/>
        </w:rPr>
        <w:t>baik</w:t>
      </w:r>
      <w:proofErr w:type="spellEnd"/>
      <w:r w:rsidRPr="00BF1829">
        <w:rPr>
          <w:rFonts w:ascii="Times New Roman" w:eastAsia="Calibri" w:hAnsi="Times New Roman" w:cs="Times New Roman"/>
          <w:sz w:val="24"/>
          <w:szCs w:val="24"/>
          <w:bdr w:val="none" w:sz="0" w:space="0" w:color="auto" w:frame="1"/>
        </w:rPr>
        <w:t xml:space="preserve"> </w:t>
      </w:r>
      <w:proofErr w:type="spellStart"/>
      <w:r w:rsidRPr="00BF1829">
        <w:rPr>
          <w:rFonts w:ascii="Times New Roman" w:eastAsia="Calibri" w:hAnsi="Times New Roman" w:cs="Times New Roman"/>
          <w:sz w:val="24"/>
          <w:szCs w:val="24"/>
          <w:bdr w:val="none" w:sz="0" w:space="0" w:color="auto" w:frame="1"/>
        </w:rPr>
        <w:t>dengan</w:t>
      </w:r>
      <w:proofErr w:type="spellEnd"/>
      <w:r w:rsidRPr="00BF1829">
        <w:rPr>
          <w:rFonts w:ascii="Times New Roman" w:eastAsia="Calibri" w:hAnsi="Times New Roman" w:cs="Times New Roman"/>
          <w:sz w:val="24"/>
          <w:szCs w:val="24"/>
          <w:bdr w:val="none" w:sz="0" w:space="0" w:color="auto" w:frame="1"/>
        </w:rPr>
        <w:t xml:space="preserve"> </w:t>
      </w:r>
      <w:proofErr w:type="spellStart"/>
      <w:r w:rsidRPr="00BF1829">
        <w:rPr>
          <w:rFonts w:ascii="Times New Roman" w:eastAsia="Calibri" w:hAnsi="Times New Roman" w:cs="Times New Roman"/>
          <w:sz w:val="24"/>
          <w:szCs w:val="24"/>
          <w:bdr w:val="none" w:sz="0" w:space="0" w:color="auto" w:frame="1"/>
        </w:rPr>
        <w:t>setiap</w:t>
      </w:r>
      <w:proofErr w:type="spellEnd"/>
      <w:r w:rsidRPr="00BF1829">
        <w:rPr>
          <w:rFonts w:ascii="Times New Roman" w:eastAsia="Calibri" w:hAnsi="Times New Roman" w:cs="Times New Roman"/>
          <w:sz w:val="24"/>
          <w:szCs w:val="24"/>
          <w:bdr w:val="none" w:sz="0" w:space="0" w:color="auto" w:frame="1"/>
        </w:rPr>
        <w:t xml:space="preserve"> </w:t>
      </w:r>
      <w:proofErr w:type="spellStart"/>
      <w:r w:rsidRPr="00BF1829">
        <w:rPr>
          <w:rFonts w:ascii="Times New Roman" w:eastAsia="Calibri" w:hAnsi="Times New Roman" w:cs="Times New Roman"/>
          <w:sz w:val="24"/>
          <w:szCs w:val="24"/>
          <w:bdr w:val="none" w:sz="0" w:space="0" w:color="auto" w:frame="1"/>
        </w:rPr>
        <w:t>Pengguna</w:t>
      </w:r>
      <w:proofErr w:type="spellEnd"/>
      <w:r w:rsidRPr="00BF1829">
        <w:rPr>
          <w:rFonts w:ascii="Times New Roman" w:eastAsia="Calibri" w:hAnsi="Times New Roman" w:cs="Times New Roman"/>
          <w:sz w:val="24"/>
          <w:szCs w:val="24"/>
          <w:bdr w:val="none" w:sz="0" w:space="0" w:color="auto" w:frame="1"/>
        </w:rPr>
        <w:t xml:space="preserve"> Jasa. </w:t>
      </w:r>
      <w:proofErr w:type="spellStart"/>
      <w:r w:rsidRPr="00BF1829">
        <w:rPr>
          <w:rFonts w:ascii="Times New Roman" w:eastAsia="Calibri" w:hAnsi="Times New Roman" w:cs="Times New Roman"/>
          <w:sz w:val="24"/>
          <w:szCs w:val="24"/>
          <w:bdr w:val="none" w:sz="0" w:space="0" w:color="auto" w:frame="1"/>
        </w:rPr>
        <w:t>Personil</w:t>
      </w:r>
      <w:proofErr w:type="spellEnd"/>
      <w:r w:rsidRPr="00BF1829">
        <w:rPr>
          <w:rFonts w:ascii="Times New Roman" w:eastAsia="Calibri" w:hAnsi="Times New Roman" w:cs="Times New Roman"/>
          <w:sz w:val="24"/>
          <w:szCs w:val="24"/>
          <w:bdr w:val="none" w:sz="0" w:space="0" w:color="auto" w:frame="1"/>
        </w:rPr>
        <w:t xml:space="preserve"> </w:t>
      </w:r>
      <w:proofErr w:type="spellStart"/>
      <w:r w:rsidRPr="00BF1829">
        <w:rPr>
          <w:rFonts w:ascii="Times New Roman" w:eastAsia="Calibri" w:hAnsi="Times New Roman" w:cs="Times New Roman"/>
          <w:sz w:val="24"/>
          <w:szCs w:val="24"/>
          <w:bdr w:val="none" w:sz="0" w:space="0" w:color="auto" w:frame="1"/>
        </w:rPr>
        <w:t>maupun</w:t>
      </w:r>
      <w:proofErr w:type="spellEnd"/>
      <w:r w:rsidRPr="00BF1829">
        <w:rPr>
          <w:rFonts w:ascii="Times New Roman" w:eastAsia="Calibri" w:hAnsi="Times New Roman" w:cs="Times New Roman"/>
          <w:sz w:val="24"/>
          <w:szCs w:val="24"/>
          <w:bdr w:val="none" w:sz="0" w:space="0" w:color="auto" w:frame="1"/>
        </w:rPr>
        <w:t xml:space="preserve"> Masyarakat </w:t>
      </w:r>
      <w:proofErr w:type="spellStart"/>
      <w:r w:rsidRPr="00BF1829">
        <w:rPr>
          <w:rFonts w:ascii="Times New Roman" w:eastAsia="Calibri" w:hAnsi="Times New Roman" w:cs="Times New Roman"/>
          <w:sz w:val="24"/>
          <w:szCs w:val="24"/>
          <w:bdr w:val="none" w:sz="0" w:space="0" w:color="auto" w:frame="1"/>
        </w:rPr>
        <w:t>disekitar</w:t>
      </w:r>
      <w:proofErr w:type="spellEnd"/>
      <w:r w:rsidRPr="00BF1829">
        <w:rPr>
          <w:rFonts w:ascii="Times New Roman" w:eastAsia="Calibri" w:hAnsi="Times New Roman" w:cs="Times New Roman"/>
          <w:sz w:val="24"/>
          <w:szCs w:val="24"/>
          <w:bdr w:val="none" w:sz="0" w:space="0" w:color="auto" w:frame="1"/>
        </w:rPr>
        <w:t xml:space="preserve"> area </w:t>
      </w:r>
      <w:proofErr w:type="spellStart"/>
      <w:r w:rsidRPr="00BF1829">
        <w:rPr>
          <w:rFonts w:ascii="Times New Roman" w:eastAsia="Calibri" w:hAnsi="Times New Roman" w:cs="Times New Roman"/>
          <w:sz w:val="24"/>
          <w:szCs w:val="24"/>
          <w:bdr w:val="none" w:sz="0" w:space="0" w:color="auto" w:frame="1"/>
        </w:rPr>
        <w:t>Pengguna</w:t>
      </w:r>
      <w:proofErr w:type="spellEnd"/>
      <w:r w:rsidRPr="00BF1829">
        <w:rPr>
          <w:rFonts w:ascii="Times New Roman" w:eastAsia="Calibri" w:hAnsi="Times New Roman" w:cs="Times New Roman"/>
          <w:sz w:val="24"/>
          <w:szCs w:val="24"/>
          <w:bdr w:val="none" w:sz="0" w:space="0" w:color="auto" w:frame="1"/>
        </w:rPr>
        <w:t xml:space="preserve"> Jasa.</w:t>
      </w:r>
    </w:p>
    <w:p w14:paraId="3CB7FC2D" w14:textId="77777777" w:rsidR="00881F84" w:rsidRDefault="00BF1829" w:rsidP="00881F84">
      <w:pPr>
        <w:spacing w:after="0" w:line="360" w:lineRule="auto"/>
        <w:ind w:left="567" w:firstLine="567"/>
        <w:jc w:val="both"/>
        <w:rPr>
          <w:rFonts w:ascii="Times New Roman" w:eastAsia="Calibri" w:hAnsi="Times New Roman" w:cs="Times New Roman"/>
          <w:sz w:val="24"/>
          <w:szCs w:val="24"/>
        </w:rPr>
      </w:pPr>
      <w:r w:rsidRPr="00BF1829">
        <w:rPr>
          <w:rFonts w:ascii="Times New Roman" w:eastAsia="Calibri" w:hAnsi="Times New Roman" w:cs="Times New Roman"/>
          <w:sz w:val="24"/>
          <w:szCs w:val="24"/>
        </w:rPr>
        <w:t xml:space="preserve">PT. Mitra Bhakti Nusa </w:t>
      </w:r>
      <w:proofErr w:type="spellStart"/>
      <w:r w:rsidRPr="00BF1829">
        <w:rPr>
          <w:rFonts w:ascii="Times New Roman" w:eastAsia="Calibri" w:hAnsi="Times New Roman" w:cs="Times New Roman"/>
          <w:sz w:val="24"/>
          <w:szCs w:val="24"/>
        </w:rPr>
        <w:t>saat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ini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sudah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memiliki</w:t>
      </w:r>
      <w:proofErr w:type="spellEnd"/>
      <w:r w:rsidRPr="00BF1829">
        <w:rPr>
          <w:rFonts w:ascii="Times New Roman" w:eastAsia="Calibri" w:hAnsi="Times New Roman" w:cs="Times New Roman"/>
          <w:sz w:val="24"/>
          <w:szCs w:val="24"/>
        </w:rPr>
        <w:t xml:space="preserve"> </w:t>
      </w:r>
      <w:r w:rsidRPr="00BF1829">
        <w:rPr>
          <w:rFonts w:ascii="Times New Roman" w:eastAsia="Calibri" w:hAnsi="Times New Roman" w:cs="Times New Roman"/>
          <w:sz w:val="24"/>
          <w:szCs w:val="24"/>
          <w:u w:val="single"/>
        </w:rPr>
        <w:t>+</w:t>
      </w:r>
      <w:r w:rsidRPr="00BF1829">
        <w:rPr>
          <w:rFonts w:ascii="Times New Roman" w:eastAsia="Calibri" w:hAnsi="Times New Roman" w:cs="Times New Roman"/>
          <w:sz w:val="24"/>
          <w:szCs w:val="24"/>
        </w:rPr>
        <w:t xml:space="preserve"> 1.000 orang </w:t>
      </w:r>
      <w:proofErr w:type="spellStart"/>
      <w:r w:rsidRPr="00BF1829">
        <w:rPr>
          <w:rFonts w:ascii="Times New Roman" w:eastAsia="Calibri" w:hAnsi="Times New Roman" w:cs="Times New Roman"/>
          <w:sz w:val="24"/>
          <w:szCs w:val="24"/>
        </w:rPr>
        <w:t>personel</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Satuan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tersebar</w:t>
      </w:r>
      <w:proofErr w:type="spellEnd"/>
      <w:r w:rsidRPr="00BF1829">
        <w:rPr>
          <w:rFonts w:ascii="Times New Roman" w:eastAsia="Calibri" w:hAnsi="Times New Roman" w:cs="Times New Roman"/>
          <w:sz w:val="24"/>
          <w:szCs w:val="24"/>
        </w:rPr>
        <w:t xml:space="preserve"> di wilayah </w:t>
      </w:r>
      <w:proofErr w:type="spellStart"/>
      <w:r w:rsidRPr="00BF1829">
        <w:rPr>
          <w:rFonts w:ascii="Times New Roman" w:eastAsia="Calibri" w:hAnsi="Times New Roman" w:cs="Times New Roman"/>
          <w:sz w:val="24"/>
          <w:szCs w:val="24"/>
        </w:rPr>
        <w:t>Provinsi</w:t>
      </w:r>
      <w:proofErr w:type="spellEnd"/>
      <w:r w:rsidRPr="00BF1829">
        <w:rPr>
          <w:rFonts w:ascii="Times New Roman" w:eastAsia="Calibri" w:hAnsi="Times New Roman" w:cs="Times New Roman"/>
          <w:sz w:val="24"/>
          <w:szCs w:val="24"/>
        </w:rPr>
        <w:t xml:space="preserve"> DKI Jakarta, </w:t>
      </w:r>
      <w:proofErr w:type="spellStart"/>
      <w:r w:rsidRPr="00BF1829">
        <w:rPr>
          <w:rFonts w:ascii="Times New Roman" w:eastAsia="Calibri" w:hAnsi="Times New Roman" w:cs="Times New Roman"/>
          <w:sz w:val="24"/>
          <w:szCs w:val="24"/>
        </w:rPr>
        <w:t>Jawa</w:t>
      </w:r>
      <w:proofErr w:type="spellEnd"/>
      <w:r w:rsidRPr="00BF1829">
        <w:rPr>
          <w:rFonts w:ascii="Times New Roman" w:eastAsia="Calibri" w:hAnsi="Times New Roman" w:cs="Times New Roman"/>
          <w:sz w:val="24"/>
          <w:szCs w:val="24"/>
        </w:rPr>
        <w:t xml:space="preserve"> Barat, dan </w:t>
      </w:r>
      <w:proofErr w:type="spellStart"/>
      <w:r w:rsidRPr="00BF1829">
        <w:rPr>
          <w:rFonts w:ascii="Times New Roman" w:eastAsia="Calibri" w:hAnsi="Times New Roman" w:cs="Times New Roman"/>
          <w:sz w:val="24"/>
          <w:szCs w:val="24"/>
        </w:rPr>
        <w:t>Jawa</w:t>
      </w:r>
      <w:proofErr w:type="spellEnd"/>
      <w:r w:rsidRPr="00BF1829">
        <w:rPr>
          <w:rFonts w:ascii="Times New Roman" w:eastAsia="Calibri" w:hAnsi="Times New Roman" w:cs="Times New Roman"/>
          <w:sz w:val="24"/>
          <w:szCs w:val="24"/>
        </w:rPr>
        <w:t xml:space="preserve"> Tengah. </w:t>
      </w:r>
      <w:proofErr w:type="spellStart"/>
      <w:r w:rsidRPr="00BF1829">
        <w:rPr>
          <w:rFonts w:ascii="Times New Roman" w:eastAsia="Calibri" w:hAnsi="Times New Roman" w:cs="Times New Roman"/>
          <w:sz w:val="24"/>
          <w:szCs w:val="24"/>
        </w:rPr>
        <w:t>Personel</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Satuan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ditempatkan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sesuai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dengan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kontrak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antara</w:t>
      </w:r>
      <w:proofErr w:type="spellEnd"/>
      <w:r w:rsidRPr="00BF1829">
        <w:rPr>
          <w:rFonts w:ascii="Times New Roman" w:eastAsia="Calibri" w:hAnsi="Times New Roman" w:cs="Times New Roman"/>
          <w:sz w:val="24"/>
          <w:szCs w:val="24"/>
        </w:rPr>
        <w:t xml:space="preserve"> PT. Mitra Bhakti Nusa </w:t>
      </w:r>
      <w:proofErr w:type="spellStart"/>
      <w:r w:rsidRPr="00BF1829">
        <w:rPr>
          <w:rFonts w:ascii="Times New Roman" w:eastAsia="Calibri" w:hAnsi="Times New Roman" w:cs="Times New Roman"/>
          <w:sz w:val="24"/>
          <w:szCs w:val="24"/>
        </w:rPr>
        <w:t>dengan</w:t>
      </w:r>
      <w:proofErr w:type="spellEnd"/>
      <w:r w:rsidRPr="00BF1829">
        <w:rPr>
          <w:rFonts w:ascii="Times New Roman" w:eastAsia="Calibri" w:hAnsi="Times New Roman" w:cs="Times New Roman"/>
          <w:sz w:val="24"/>
          <w:szCs w:val="24"/>
        </w:rPr>
        <w:t xml:space="preserve"> user/</w:t>
      </w:r>
      <w:proofErr w:type="spellStart"/>
      <w:r w:rsidRPr="00BF1829">
        <w:rPr>
          <w:rFonts w:ascii="Times New Roman" w:eastAsia="Calibri" w:hAnsi="Times New Roman" w:cs="Times New Roman"/>
          <w:sz w:val="24"/>
          <w:szCs w:val="24"/>
        </w:rPr>
        <w:t>klien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telah</w:t>
      </w:r>
      <w:proofErr w:type="spellEnd"/>
      <w:r w:rsidRPr="00BF1829">
        <w:rPr>
          <w:rFonts w:ascii="Times New Roman" w:eastAsia="Calibri" w:hAnsi="Times New Roman" w:cs="Times New Roman"/>
          <w:sz w:val="24"/>
          <w:szCs w:val="24"/>
        </w:rPr>
        <w:t xml:space="preserve"> juga </w:t>
      </w:r>
      <w:proofErr w:type="spellStart"/>
      <w:r w:rsidRPr="00BF1829">
        <w:rPr>
          <w:rFonts w:ascii="Times New Roman" w:eastAsia="Calibri" w:hAnsi="Times New Roman" w:cs="Times New Roman"/>
          <w:sz w:val="24"/>
          <w:szCs w:val="24"/>
        </w:rPr>
        <w:t>memenuhi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ketentuan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peraturan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sebagaimana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diatur</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dalam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Peraturan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Kapolri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Nomor</w:t>
      </w:r>
      <w:proofErr w:type="spellEnd"/>
      <w:r w:rsidRPr="00BF1829">
        <w:rPr>
          <w:rFonts w:ascii="Times New Roman" w:eastAsia="Calibri" w:hAnsi="Times New Roman" w:cs="Times New Roman"/>
          <w:sz w:val="24"/>
          <w:szCs w:val="24"/>
        </w:rPr>
        <w:t xml:space="preserve"> 4 </w:t>
      </w:r>
      <w:proofErr w:type="spellStart"/>
      <w:r w:rsidRPr="00BF1829">
        <w:rPr>
          <w:rFonts w:ascii="Times New Roman" w:eastAsia="Calibri" w:hAnsi="Times New Roman" w:cs="Times New Roman"/>
          <w:sz w:val="24"/>
          <w:szCs w:val="24"/>
        </w:rPr>
        <w:t>Tahun</w:t>
      </w:r>
      <w:proofErr w:type="spellEnd"/>
      <w:r w:rsidRPr="00BF1829">
        <w:rPr>
          <w:rFonts w:ascii="Times New Roman" w:eastAsia="Calibri" w:hAnsi="Times New Roman" w:cs="Times New Roman"/>
          <w:sz w:val="24"/>
          <w:szCs w:val="24"/>
        </w:rPr>
        <w:t xml:space="preserve"> 2020 </w:t>
      </w:r>
      <w:proofErr w:type="spellStart"/>
      <w:r w:rsidRPr="00BF1829">
        <w:rPr>
          <w:rFonts w:ascii="Times New Roman" w:eastAsia="Calibri" w:hAnsi="Times New Roman" w:cs="Times New Roman"/>
          <w:sz w:val="24"/>
          <w:szCs w:val="24"/>
        </w:rPr>
        <w:t>Tentang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Pengamanan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Swakarsa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dimana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lastRenderedPageBreak/>
        <w:t>diwajibkan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memiliki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kompetensi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dasar</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sampai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dengan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lanjutan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sesuai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hirarki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jabatan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mulai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dari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dasar</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Gada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Pratama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Gada</w:t>
      </w:r>
      <w:proofErr w:type="spellEnd"/>
      <w:r w:rsidRPr="00BF1829">
        <w:rPr>
          <w:rFonts w:ascii="Times New Roman" w:eastAsia="Calibri" w:hAnsi="Times New Roman" w:cs="Times New Roman"/>
          <w:sz w:val="24"/>
          <w:szCs w:val="24"/>
        </w:rPr>
        <w:t xml:space="preserve"> Madya dan </w:t>
      </w:r>
      <w:proofErr w:type="spellStart"/>
      <w:r w:rsidRPr="00BF1829">
        <w:rPr>
          <w:rFonts w:ascii="Times New Roman" w:eastAsia="Calibri" w:hAnsi="Times New Roman" w:cs="Times New Roman"/>
          <w:sz w:val="24"/>
          <w:szCs w:val="24"/>
        </w:rPr>
        <w:t>Gada</w:t>
      </w:r>
      <w:proofErr w:type="spellEnd"/>
      <w:r w:rsidRPr="00BF1829">
        <w:rPr>
          <w:rFonts w:ascii="Times New Roman" w:eastAsia="Calibri" w:hAnsi="Times New Roman" w:cs="Times New Roman"/>
          <w:sz w:val="24"/>
          <w:szCs w:val="24"/>
        </w:rPr>
        <w:t xml:space="preserve"> Utama.</w:t>
      </w:r>
    </w:p>
    <w:p w14:paraId="304A1764" w14:textId="2262A09A" w:rsidR="00BF1829" w:rsidRPr="00BF1829" w:rsidRDefault="00BF1829" w:rsidP="00881F84">
      <w:pPr>
        <w:spacing w:after="0" w:line="360" w:lineRule="auto"/>
        <w:ind w:left="567" w:firstLine="567"/>
        <w:jc w:val="both"/>
        <w:rPr>
          <w:rFonts w:ascii="Times New Roman" w:eastAsia="Calibri" w:hAnsi="Times New Roman" w:cs="Times New Roman"/>
          <w:sz w:val="24"/>
          <w:szCs w:val="24"/>
        </w:rPr>
      </w:pPr>
      <w:proofErr w:type="spellStart"/>
      <w:r w:rsidRPr="00BF1829">
        <w:rPr>
          <w:rFonts w:ascii="Times New Roman" w:eastAsia="Calibri" w:hAnsi="Times New Roman" w:cs="Times New Roman"/>
          <w:sz w:val="24"/>
          <w:szCs w:val="24"/>
        </w:rPr>
        <w:t>Hubungan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hukum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dalam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perjanjian</w:t>
      </w:r>
      <w:proofErr w:type="spellEnd"/>
      <w:r w:rsidRPr="00BF1829">
        <w:rPr>
          <w:rFonts w:ascii="Times New Roman" w:eastAsia="Calibri" w:hAnsi="Times New Roman" w:cs="Times New Roman"/>
          <w:sz w:val="24"/>
          <w:szCs w:val="24"/>
        </w:rPr>
        <w:t xml:space="preserve"> outsourcing/</w:t>
      </w:r>
      <w:proofErr w:type="spellStart"/>
      <w:r w:rsidRPr="00BF1829">
        <w:rPr>
          <w:rFonts w:ascii="Times New Roman" w:eastAsia="Calibri" w:hAnsi="Times New Roman" w:cs="Times New Roman"/>
          <w:sz w:val="24"/>
          <w:szCs w:val="24"/>
        </w:rPr>
        <w:t>alih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dilaksanakan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dengan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cara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menggunakan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perjanjian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sama</w:t>
      </w:r>
      <w:proofErr w:type="spellEnd"/>
      <w:r w:rsidRPr="00BF1829">
        <w:rPr>
          <w:rFonts w:ascii="Times New Roman" w:eastAsia="Calibri" w:hAnsi="Times New Roman" w:cs="Times New Roman"/>
          <w:sz w:val="24"/>
          <w:szCs w:val="24"/>
        </w:rPr>
        <w:t xml:space="preserve">. Dimana </w:t>
      </w:r>
      <w:proofErr w:type="spellStart"/>
      <w:r w:rsidRPr="00BF1829">
        <w:rPr>
          <w:rFonts w:ascii="Times New Roman" w:eastAsia="Calibri" w:hAnsi="Times New Roman" w:cs="Times New Roman"/>
          <w:sz w:val="24"/>
          <w:szCs w:val="24"/>
        </w:rPr>
        <w:t>posisi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tenaga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outsourcing/</w:t>
      </w:r>
      <w:proofErr w:type="spellStart"/>
      <w:r w:rsidRPr="00BF1829">
        <w:rPr>
          <w:rFonts w:ascii="Times New Roman" w:eastAsia="Calibri" w:hAnsi="Times New Roman" w:cs="Times New Roman"/>
          <w:sz w:val="24"/>
          <w:szCs w:val="24"/>
        </w:rPr>
        <w:t>alih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mengerjakan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pekerjaannya</w:t>
      </w:r>
      <w:proofErr w:type="spellEnd"/>
      <w:r w:rsidRPr="00BF1829">
        <w:rPr>
          <w:rFonts w:ascii="Times New Roman" w:eastAsia="Calibri" w:hAnsi="Times New Roman" w:cs="Times New Roman"/>
          <w:sz w:val="24"/>
          <w:szCs w:val="24"/>
        </w:rPr>
        <w:t xml:space="preserve"> pada </w:t>
      </w:r>
      <w:proofErr w:type="spellStart"/>
      <w:r w:rsidRPr="00BF1829">
        <w:rPr>
          <w:rFonts w:ascii="Times New Roman" w:eastAsia="Calibri" w:hAnsi="Times New Roman" w:cs="Times New Roman"/>
          <w:sz w:val="24"/>
          <w:szCs w:val="24"/>
        </w:rPr>
        <w:t>bidang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tertentu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yann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ditempatkan</w:t>
      </w:r>
      <w:proofErr w:type="spellEnd"/>
      <w:r w:rsidRPr="00BF1829">
        <w:rPr>
          <w:rFonts w:ascii="Times New Roman" w:eastAsia="Calibri" w:hAnsi="Times New Roman" w:cs="Times New Roman"/>
          <w:sz w:val="24"/>
          <w:szCs w:val="24"/>
        </w:rPr>
        <w:t xml:space="preserve"> oleh </w:t>
      </w:r>
      <w:proofErr w:type="spellStart"/>
      <w:r w:rsidRPr="00BF1829">
        <w:rPr>
          <w:rFonts w:ascii="Times New Roman" w:eastAsia="Calibri" w:hAnsi="Times New Roman" w:cs="Times New Roman"/>
          <w:sz w:val="24"/>
          <w:szCs w:val="24"/>
        </w:rPr>
        <w:t>oleh</w:t>
      </w:r>
      <w:proofErr w:type="spellEnd"/>
      <w:r w:rsidRPr="00BF1829">
        <w:rPr>
          <w:rFonts w:ascii="Times New Roman" w:eastAsia="Calibri" w:hAnsi="Times New Roman" w:cs="Times New Roman"/>
          <w:sz w:val="24"/>
          <w:szCs w:val="24"/>
        </w:rPr>
        <w:t xml:space="preserve"> PT. Satya </w:t>
      </w:r>
      <w:proofErr w:type="spellStart"/>
      <w:r w:rsidRPr="00BF1829">
        <w:rPr>
          <w:rFonts w:ascii="Times New Roman" w:eastAsia="Calibri" w:hAnsi="Times New Roman" w:cs="Times New Roman"/>
          <w:sz w:val="24"/>
          <w:szCs w:val="24"/>
        </w:rPr>
        <w:t>Daya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Santosa</w:t>
      </w:r>
      <w:proofErr w:type="spellEnd"/>
      <w:r w:rsidRPr="00BF1829">
        <w:rPr>
          <w:rFonts w:ascii="Times New Roman" w:eastAsia="Calibri" w:hAnsi="Times New Roman" w:cs="Times New Roman"/>
          <w:sz w:val="24"/>
          <w:szCs w:val="24"/>
        </w:rPr>
        <w:t xml:space="preserve"> dan PT. Mitra Bhakti Nusa </w:t>
      </w:r>
      <w:proofErr w:type="spellStart"/>
      <w:r w:rsidRPr="00BF1829">
        <w:rPr>
          <w:rFonts w:ascii="Times New Roman" w:eastAsia="Calibri" w:hAnsi="Times New Roman" w:cs="Times New Roman"/>
          <w:sz w:val="24"/>
          <w:szCs w:val="24"/>
        </w:rPr>
        <w:t>selaku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perusahaan</w:t>
      </w:r>
      <w:proofErr w:type="spellEnd"/>
      <w:r w:rsidRPr="00BF1829">
        <w:rPr>
          <w:rFonts w:ascii="Times New Roman" w:eastAsia="Calibri" w:hAnsi="Times New Roman" w:cs="Times New Roman"/>
          <w:sz w:val="24"/>
          <w:szCs w:val="24"/>
        </w:rPr>
        <w:t xml:space="preserve"> yang </w:t>
      </w:r>
      <w:proofErr w:type="spellStart"/>
      <w:r w:rsidRPr="00BF1829">
        <w:rPr>
          <w:rFonts w:ascii="Times New Roman" w:eastAsia="Calibri" w:hAnsi="Times New Roman" w:cs="Times New Roman"/>
          <w:sz w:val="24"/>
          <w:szCs w:val="24"/>
        </w:rPr>
        <w:t>bergerak</w:t>
      </w:r>
      <w:proofErr w:type="spellEnd"/>
      <w:r w:rsidRPr="00BF1829">
        <w:rPr>
          <w:rFonts w:ascii="Times New Roman" w:eastAsia="Calibri" w:hAnsi="Times New Roman" w:cs="Times New Roman"/>
          <w:sz w:val="24"/>
          <w:szCs w:val="24"/>
        </w:rPr>
        <w:t xml:space="preserve"> di </w:t>
      </w:r>
      <w:proofErr w:type="spellStart"/>
      <w:r w:rsidRPr="00BF1829">
        <w:rPr>
          <w:rFonts w:ascii="Times New Roman" w:eastAsia="Calibri" w:hAnsi="Times New Roman" w:cs="Times New Roman"/>
          <w:sz w:val="24"/>
          <w:szCs w:val="24"/>
        </w:rPr>
        <w:t>bidang</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penyedia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jasa</w:t>
      </w:r>
      <w:proofErr w:type="spellEnd"/>
      <w:r w:rsidRPr="00BF1829">
        <w:rPr>
          <w:rFonts w:ascii="Times New Roman" w:eastAsia="Calibri" w:hAnsi="Times New Roman" w:cs="Times New Roman"/>
          <w:sz w:val="24"/>
          <w:szCs w:val="24"/>
        </w:rPr>
        <w:t xml:space="preserve"> outsourcing/</w:t>
      </w:r>
      <w:proofErr w:type="spellStart"/>
      <w:r w:rsidRPr="00BF1829">
        <w:rPr>
          <w:rFonts w:ascii="Times New Roman" w:eastAsia="Calibri" w:hAnsi="Times New Roman" w:cs="Times New Roman"/>
          <w:sz w:val="24"/>
          <w:szCs w:val="24"/>
        </w:rPr>
        <w:t>alih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daya</w:t>
      </w:r>
      <w:proofErr w:type="spellEnd"/>
      <w:r w:rsidRPr="00BF1829">
        <w:rPr>
          <w:rFonts w:ascii="Times New Roman" w:eastAsia="Calibri" w:hAnsi="Times New Roman" w:cs="Times New Roman"/>
          <w:sz w:val="24"/>
          <w:szCs w:val="24"/>
        </w:rPr>
        <w:t xml:space="preserve">, yang juga </w:t>
      </w:r>
      <w:proofErr w:type="spellStart"/>
      <w:r w:rsidRPr="00BF1829">
        <w:rPr>
          <w:rFonts w:ascii="Times New Roman" w:eastAsia="Calibri" w:hAnsi="Times New Roman" w:cs="Times New Roman"/>
          <w:sz w:val="24"/>
          <w:szCs w:val="24"/>
        </w:rPr>
        <w:t>telah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diikat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dengan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perjanjian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tertulis</w:t>
      </w:r>
      <w:proofErr w:type="spellEnd"/>
      <w:r w:rsidR="00000909" w:rsidRPr="005A1EBA">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dalam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bentuk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Perjanjian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Waktu </w:t>
      </w:r>
      <w:proofErr w:type="spellStart"/>
      <w:r w:rsidRPr="00BF1829">
        <w:rPr>
          <w:rFonts w:ascii="Times New Roman" w:eastAsia="Calibri" w:hAnsi="Times New Roman" w:cs="Times New Roman"/>
          <w:sz w:val="24"/>
          <w:szCs w:val="24"/>
        </w:rPr>
        <w:t>Tertentu</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yaitu</w:t>
      </w:r>
      <w:proofErr w:type="spellEnd"/>
      <w:r w:rsidRPr="00BF1829">
        <w:rPr>
          <w:rFonts w:ascii="Times New Roman" w:eastAsia="Calibri" w:hAnsi="Times New Roman" w:cs="Times New Roman"/>
          <w:color w:val="FFFFFF"/>
          <w:sz w:val="24"/>
          <w:szCs w:val="24"/>
        </w:rPr>
        <w:t>.</w:t>
      </w:r>
      <w:r w:rsidRPr="00BF1829">
        <w:rPr>
          <w:rFonts w:ascii="Times New Roman" w:eastAsia="Calibri" w:hAnsi="Times New Roman" w:cs="Times New Roman"/>
          <w:sz w:val="24"/>
          <w:szCs w:val="24"/>
        </w:rPr>
        <w:t>:</w:t>
      </w:r>
    </w:p>
    <w:p w14:paraId="2570282D" w14:textId="5FF64F3C" w:rsidR="00000909" w:rsidRPr="005A1EBA" w:rsidRDefault="00BF1829" w:rsidP="00A75D6F">
      <w:pPr>
        <w:numPr>
          <w:ilvl w:val="0"/>
          <w:numId w:val="26"/>
        </w:numPr>
        <w:spacing w:after="0" w:line="360" w:lineRule="auto"/>
        <w:ind w:left="851" w:hanging="284"/>
        <w:contextualSpacing/>
        <w:jc w:val="both"/>
        <w:rPr>
          <w:rFonts w:ascii="Times New Roman" w:eastAsia="Calibri" w:hAnsi="Times New Roman" w:cs="Times New Roman"/>
          <w:sz w:val="24"/>
          <w:szCs w:val="24"/>
        </w:rPr>
      </w:pPr>
      <w:proofErr w:type="spellStart"/>
      <w:r w:rsidRPr="00BF1829">
        <w:rPr>
          <w:rFonts w:ascii="Times New Roman" w:eastAsia="Calibri" w:hAnsi="Times New Roman" w:cs="Times New Roman"/>
          <w:sz w:val="24"/>
          <w:szCs w:val="24"/>
        </w:rPr>
        <w:t>Perjanjian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antara</w:t>
      </w:r>
      <w:proofErr w:type="spellEnd"/>
      <w:r w:rsidRPr="00BF1829">
        <w:rPr>
          <w:rFonts w:ascii="Times New Roman" w:eastAsia="Calibri" w:hAnsi="Times New Roman" w:cs="Times New Roman"/>
          <w:sz w:val="24"/>
          <w:szCs w:val="24"/>
        </w:rPr>
        <w:t xml:space="preserve"> PT. Satya </w:t>
      </w:r>
      <w:proofErr w:type="spellStart"/>
      <w:r w:rsidRPr="00BF1829">
        <w:rPr>
          <w:rFonts w:ascii="Times New Roman" w:eastAsia="Calibri" w:hAnsi="Times New Roman" w:cs="Times New Roman"/>
          <w:sz w:val="24"/>
          <w:szCs w:val="24"/>
        </w:rPr>
        <w:t>Daya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Santosa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dengan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tenaga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w:t>
      </w:r>
      <w:proofErr w:type="spellStart"/>
      <w:r w:rsidR="00A82BD8">
        <w:rPr>
          <w:rFonts w:ascii="Times New Roman" w:eastAsia="Calibri" w:hAnsi="Times New Roman" w:cs="Times New Roman"/>
          <w:sz w:val="24"/>
          <w:szCs w:val="24"/>
        </w:rPr>
        <w:t>Satpam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sesuai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kontrak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tertulis</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berupa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Perjanjian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Waktu </w:t>
      </w:r>
      <w:proofErr w:type="spellStart"/>
      <w:r w:rsidRPr="00BF1829">
        <w:rPr>
          <w:rFonts w:ascii="Times New Roman" w:eastAsia="Calibri" w:hAnsi="Times New Roman" w:cs="Times New Roman"/>
          <w:sz w:val="24"/>
          <w:szCs w:val="24"/>
        </w:rPr>
        <w:t>tertentu</w:t>
      </w:r>
      <w:proofErr w:type="spellEnd"/>
      <w:r w:rsidRPr="00BF1829">
        <w:rPr>
          <w:rFonts w:ascii="Times New Roman" w:eastAsia="Calibri" w:hAnsi="Times New Roman" w:cs="Times New Roman"/>
          <w:sz w:val="24"/>
          <w:szCs w:val="24"/>
        </w:rPr>
        <w:t xml:space="preserve"> (PKWT) </w:t>
      </w:r>
      <w:proofErr w:type="spellStart"/>
      <w:r w:rsidRPr="00BF1829">
        <w:rPr>
          <w:rFonts w:ascii="Times New Roman" w:eastAsia="Calibri" w:hAnsi="Times New Roman" w:cs="Times New Roman"/>
          <w:sz w:val="24"/>
          <w:szCs w:val="24"/>
        </w:rPr>
        <w:t>Nomor</w:t>
      </w:r>
      <w:proofErr w:type="spellEnd"/>
      <w:r w:rsidRPr="00BF1829">
        <w:rPr>
          <w:rFonts w:ascii="Times New Roman" w:eastAsia="Calibri" w:hAnsi="Times New Roman" w:cs="Times New Roman"/>
          <w:sz w:val="24"/>
          <w:szCs w:val="24"/>
        </w:rPr>
        <w:t xml:space="preserve"> 21/I/2020/SDS-PKWT-I </w:t>
      </w:r>
      <w:proofErr w:type="spellStart"/>
      <w:r w:rsidRPr="00BF1829">
        <w:rPr>
          <w:rFonts w:ascii="Times New Roman" w:eastAsia="Calibri" w:hAnsi="Times New Roman" w:cs="Times New Roman"/>
          <w:sz w:val="24"/>
          <w:szCs w:val="24"/>
        </w:rPr>
        <w:t>tanggal</w:t>
      </w:r>
      <w:proofErr w:type="spellEnd"/>
      <w:r w:rsidRPr="00BF1829">
        <w:rPr>
          <w:rFonts w:ascii="Times New Roman" w:eastAsia="Calibri" w:hAnsi="Times New Roman" w:cs="Times New Roman"/>
          <w:sz w:val="24"/>
          <w:szCs w:val="24"/>
        </w:rPr>
        <w:t xml:space="preserve"> </w:t>
      </w:r>
      <w:r w:rsidRPr="00BF1829">
        <w:rPr>
          <w:rFonts w:ascii="Times New Roman" w:eastAsia="Calibri" w:hAnsi="Times New Roman" w:cs="Times New Roman"/>
          <w:color w:val="000000"/>
          <w:sz w:val="24"/>
          <w:szCs w:val="24"/>
        </w:rPr>
        <w:t xml:space="preserve">17 </w:t>
      </w:r>
      <w:proofErr w:type="spellStart"/>
      <w:r w:rsidRPr="00BF1829">
        <w:rPr>
          <w:rFonts w:ascii="Times New Roman" w:eastAsia="Calibri" w:hAnsi="Times New Roman" w:cs="Times New Roman"/>
          <w:color w:val="000000"/>
          <w:sz w:val="24"/>
          <w:szCs w:val="24"/>
        </w:rPr>
        <w:t>Januari</w:t>
      </w:r>
      <w:proofErr w:type="spellEnd"/>
      <w:r w:rsidRPr="00BF1829">
        <w:rPr>
          <w:rFonts w:ascii="Times New Roman" w:eastAsia="Calibri" w:hAnsi="Times New Roman" w:cs="Times New Roman"/>
          <w:color w:val="000000"/>
          <w:sz w:val="24"/>
          <w:szCs w:val="24"/>
        </w:rPr>
        <w:t xml:space="preserve"> 2020 </w:t>
      </w:r>
      <w:r w:rsidRPr="00BF1829">
        <w:rPr>
          <w:rFonts w:ascii="Times New Roman" w:eastAsia="Calibri" w:hAnsi="Times New Roman" w:cs="Times New Roman"/>
          <w:sz w:val="24"/>
          <w:szCs w:val="24"/>
        </w:rPr>
        <w:t xml:space="preserve">yang </w:t>
      </w:r>
      <w:proofErr w:type="spellStart"/>
      <w:r w:rsidRPr="00BF1829">
        <w:rPr>
          <w:rFonts w:ascii="Times New Roman" w:eastAsia="Calibri" w:hAnsi="Times New Roman" w:cs="Times New Roman"/>
          <w:sz w:val="24"/>
          <w:szCs w:val="24"/>
        </w:rPr>
        <w:t>dibuat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atas</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kesepakatan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bersama</w:t>
      </w:r>
      <w:proofErr w:type="spellEnd"/>
      <w:r w:rsidR="00000909" w:rsidRPr="005A1EBA">
        <w:rPr>
          <w:rFonts w:ascii="Times New Roman" w:eastAsia="Calibri" w:hAnsi="Times New Roman" w:cs="Times New Roman"/>
          <w:sz w:val="24"/>
          <w:szCs w:val="24"/>
        </w:rPr>
        <w:t>.</w:t>
      </w:r>
    </w:p>
    <w:p w14:paraId="29FA7711" w14:textId="6B802C36" w:rsidR="00BF1829" w:rsidRPr="005A1EBA" w:rsidRDefault="00BF1829" w:rsidP="00A75D6F">
      <w:pPr>
        <w:numPr>
          <w:ilvl w:val="0"/>
          <w:numId w:val="26"/>
        </w:numPr>
        <w:spacing w:after="0" w:line="360" w:lineRule="auto"/>
        <w:ind w:left="851" w:hanging="284"/>
        <w:contextualSpacing/>
        <w:jc w:val="both"/>
        <w:rPr>
          <w:rFonts w:ascii="Times New Roman" w:hAnsi="Times New Roman" w:cs="Times New Roman"/>
          <w:b/>
          <w:bCs/>
          <w:sz w:val="24"/>
          <w:szCs w:val="24"/>
        </w:rPr>
      </w:pPr>
      <w:proofErr w:type="spellStart"/>
      <w:r w:rsidRPr="00BF1829">
        <w:rPr>
          <w:rFonts w:ascii="Times New Roman" w:eastAsia="Calibri" w:hAnsi="Times New Roman" w:cs="Times New Roman"/>
          <w:sz w:val="24"/>
          <w:szCs w:val="24"/>
        </w:rPr>
        <w:t>Perjanjian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antara</w:t>
      </w:r>
      <w:proofErr w:type="spellEnd"/>
      <w:r w:rsidRPr="00BF1829">
        <w:rPr>
          <w:rFonts w:ascii="Times New Roman" w:eastAsia="Calibri" w:hAnsi="Times New Roman" w:cs="Times New Roman"/>
          <w:sz w:val="24"/>
          <w:szCs w:val="24"/>
        </w:rPr>
        <w:t xml:space="preserve"> PT. Mitra Bhakti Nusa </w:t>
      </w:r>
      <w:proofErr w:type="spellStart"/>
      <w:r w:rsidRPr="00BF1829">
        <w:rPr>
          <w:rFonts w:ascii="Times New Roman" w:eastAsia="Calibri" w:hAnsi="Times New Roman" w:cs="Times New Roman"/>
          <w:sz w:val="24"/>
          <w:szCs w:val="24"/>
        </w:rPr>
        <w:t>dengan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tenaga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w:t>
      </w:r>
      <w:proofErr w:type="spellStart"/>
      <w:r w:rsidR="00A82BD8">
        <w:rPr>
          <w:rFonts w:ascii="Times New Roman" w:eastAsia="Calibri" w:hAnsi="Times New Roman" w:cs="Times New Roman"/>
          <w:sz w:val="24"/>
          <w:szCs w:val="24"/>
        </w:rPr>
        <w:t>Satpam</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sesuai</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kontrak</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tertulis</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berupa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Perjanjian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Kerja</w:t>
      </w:r>
      <w:proofErr w:type="spellEnd"/>
      <w:r w:rsidRPr="00BF1829">
        <w:rPr>
          <w:rFonts w:ascii="Times New Roman" w:eastAsia="Calibri" w:hAnsi="Times New Roman" w:cs="Times New Roman"/>
          <w:sz w:val="24"/>
          <w:szCs w:val="24"/>
        </w:rPr>
        <w:t xml:space="preserve"> Waktu </w:t>
      </w:r>
      <w:proofErr w:type="spellStart"/>
      <w:r w:rsidRPr="00BF1829">
        <w:rPr>
          <w:rFonts w:ascii="Times New Roman" w:eastAsia="Calibri" w:hAnsi="Times New Roman" w:cs="Times New Roman"/>
          <w:sz w:val="24"/>
          <w:szCs w:val="24"/>
        </w:rPr>
        <w:t>tertentu</w:t>
      </w:r>
      <w:proofErr w:type="spellEnd"/>
      <w:r w:rsidRPr="00BF1829">
        <w:rPr>
          <w:rFonts w:ascii="Times New Roman" w:eastAsia="Calibri" w:hAnsi="Times New Roman" w:cs="Times New Roman"/>
          <w:sz w:val="24"/>
          <w:szCs w:val="24"/>
        </w:rPr>
        <w:t xml:space="preserve"> (PKWT) </w:t>
      </w:r>
      <w:proofErr w:type="spellStart"/>
      <w:r w:rsidRPr="00BF1829">
        <w:rPr>
          <w:rFonts w:ascii="Times New Roman" w:eastAsia="Calibri" w:hAnsi="Times New Roman" w:cs="Times New Roman"/>
          <w:sz w:val="24"/>
          <w:szCs w:val="24"/>
        </w:rPr>
        <w:t>Nomor</w:t>
      </w:r>
      <w:proofErr w:type="spellEnd"/>
      <w:r w:rsidRPr="00BF1829">
        <w:rPr>
          <w:rFonts w:ascii="Times New Roman" w:eastAsia="Calibri" w:hAnsi="Times New Roman" w:cs="Times New Roman"/>
          <w:sz w:val="24"/>
          <w:szCs w:val="24"/>
        </w:rPr>
        <w:t xml:space="preserve"> 0337-</w:t>
      </w:r>
      <w:r w:rsidRPr="00BF1829">
        <w:rPr>
          <w:rFonts w:ascii="Times New Roman" w:eastAsia="Calibri" w:hAnsi="Times New Roman" w:cs="Times New Roman"/>
          <w:sz w:val="24"/>
          <w:szCs w:val="24"/>
        </w:rPr>
        <w:t xml:space="preserve">HRD/PKWT-2/XII/2021 </w:t>
      </w:r>
      <w:proofErr w:type="spellStart"/>
      <w:r w:rsidRPr="00BF1829">
        <w:rPr>
          <w:rFonts w:ascii="Times New Roman" w:eastAsia="Calibri" w:hAnsi="Times New Roman" w:cs="Times New Roman"/>
          <w:sz w:val="24"/>
          <w:szCs w:val="24"/>
        </w:rPr>
        <w:t>tanggal</w:t>
      </w:r>
      <w:proofErr w:type="spellEnd"/>
      <w:r w:rsidRPr="00BF1829">
        <w:rPr>
          <w:rFonts w:ascii="Times New Roman" w:eastAsia="Calibri" w:hAnsi="Times New Roman" w:cs="Times New Roman"/>
          <w:sz w:val="24"/>
          <w:szCs w:val="24"/>
        </w:rPr>
        <w:t xml:space="preserve"> </w:t>
      </w:r>
      <w:r w:rsidRPr="00BF1829">
        <w:rPr>
          <w:rFonts w:ascii="Times New Roman" w:eastAsia="Calibri" w:hAnsi="Times New Roman" w:cs="Times New Roman"/>
          <w:color w:val="000000"/>
          <w:sz w:val="24"/>
          <w:szCs w:val="24"/>
        </w:rPr>
        <w:t xml:space="preserve">1 </w:t>
      </w:r>
      <w:proofErr w:type="spellStart"/>
      <w:r w:rsidRPr="00BF1829">
        <w:rPr>
          <w:rFonts w:ascii="Times New Roman" w:eastAsia="Calibri" w:hAnsi="Times New Roman" w:cs="Times New Roman"/>
          <w:color w:val="000000"/>
          <w:sz w:val="24"/>
          <w:szCs w:val="24"/>
        </w:rPr>
        <w:t>Desember</w:t>
      </w:r>
      <w:proofErr w:type="spellEnd"/>
      <w:r w:rsidRPr="00BF1829">
        <w:rPr>
          <w:rFonts w:ascii="Times New Roman" w:eastAsia="Calibri" w:hAnsi="Times New Roman" w:cs="Times New Roman"/>
          <w:color w:val="000000"/>
          <w:sz w:val="24"/>
          <w:szCs w:val="24"/>
        </w:rPr>
        <w:t xml:space="preserve"> 2021 </w:t>
      </w:r>
      <w:r w:rsidRPr="00BF1829">
        <w:rPr>
          <w:rFonts w:ascii="Times New Roman" w:eastAsia="Calibri" w:hAnsi="Times New Roman" w:cs="Times New Roman"/>
          <w:sz w:val="24"/>
          <w:szCs w:val="24"/>
        </w:rPr>
        <w:t xml:space="preserve">yang </w:t>
      </w:r>
      <w:proofErr w:type="spellStart"/>
      <w:r w:rsidRPr="00BF1829">
        <w:rPr>
          <w:rFonts w:ascii="Times New Roman" w:eastAsia="Calibri" w:hAnsi="Times New Roman" w:cs="Times New Roman"/>
          <w:sz w:val="24"/>
          <w:szCs w:val="24"/>
        </w:rPr>
        <w:t>dibuat</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atas</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kesepakatan</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kedua</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belah</w:t>
      </w:r>
      <w:proofErr w:type="spellEnd"/>
      <w:r w:rsidRPr="00BF1829">
        <w:rPr>
          <w:rFonts w:ascii="Times New Roman" w:eastAsia="Calibri" w:hAnsi="Times New Roman" w:cs="Times New Roman"/>
          <w:sz w:val="24"/>
          <w:szCs w:val="24"/>
        </w:rPr>
        <w:t xml:space="preserve"> </w:t>
      </w:r>
      <w:proofErr w:type="spellStart"/>
      <w:r w:rsidRPr="00BF1829">
        <w:rPr>
          <w:rFonts w:ascii="Times New Roman" w:eastAsia="Calibri" w:hAnsi="Times New Roman" w:cs="Times New Roman"/>
          <w:sz w:val="24"/>
          <w:szCs w:val="24"/>
        </w:rPr>
        <w:t>pihak</w:t>
      </w:r>
      <w:proofErr w:type="spellEnd"/>
      <w:r w:rsidRPr="00BF1829">
        <w:rPr>
          <w:rFonts w:ascii="Times New Roman" w:eastAsia="Calibri" w:hAnsi="Times New Roman" w:cs="Times New Roman"/>
          <w:sz w:val="24"/>
          <w:szCs w:val="24"/>
        </w:rPr>
        <w:t xml:space="preserve">, </w:t>
      </w:r>
    </w:p>
    <w:p w14:paraId="1590707D" w14:textId="77777777" w:rsidR="002804CE" w:rsidRPr="005A1EBA" w:rsidRDefault="002804CE" w:rsidP="002804CE">
      <w:pPr>
        <w:pStyle w:val="ListParagraph"/>
        <w:rPr>
          <w:rFonts w:ascii="Times New Roman" w:hAnsi="Times New Roman" w:cs="Times New Roman"/>
          <w:b/>
          <w:bCs/>
          <w:sz w:val="24"/>
          <w:szCs w:val="24"/>
        </w:rPr>
      </w:pPr>
    </w:p>
    <w:p w14:paraId="56F524C5" w14:textId="6CEA1A82" w:rsidR="002804CE" w:rsidRPr="005A1EBA" w:rsidRDefault="002804CE" w:rsidP="009A4EC7">
      <w:pPr>
        <w:pStyle w:val="ListParagraph"/>
        <w:numPr>
          <w:ilvl w:val="0"/>
          <w:numId w:val="21"/>
        </w:numPr>
        <w:spacing w:after="0" w:line="360" w:lineRule="auto"/>
        <w:ind w:left="284" w:hanging="284"/>
        <w:jc w:val="both"/>
        <w:rPr>
          <w:rFonts w:ascii="Times New Roman" w:hAnsi="Times New Roman" w:cs="Times New Roman"/>
          <w:b/>
          <w:bCs/>
          <w:sz w:val="24"/>
          <w:szCs w:val="24"/>
        </w:rPr>
      </w:pPr>
      <w:r w:rsidRPr="005A1EBA">
        <w:rPr>
          <w:rFonts w:ascii="Times New Roman" w:hAnsi="Times New Roman" w:cs="Times New Roman"/>
          <w:b/>
          <w:bCs/>
          <w:sz w:val="24"/>
          <w:szCs w:val="24"/>
        </w:rPr>
        <w:t>Kesimpulan</w:t>
      </w:r>
    </w:p>
    <w:p w14:paraId="34C20133" w14:textId="77A0DB51" w:rsidR="00C540D3" w:rsidRPr="005A1EBA" w:rsidRDefault="00A35554" w:rsidP="009A4EC7">
      <w:pPr>
        <w:pStyle w:val="ListParagraph"/>
        <w:spacing w:after="0" w:line="360" w:lineRule="auto"/>
        <w:ind w:left="284" w:firstLine="567"/>
        <w:jc w:val="both"/>
        <w:rPr>
          <w:rFonts w:ascii="Times New Roman" w:eastAsia="Calibri" w:hAnsi="Times New Roman" w:cs="Times New Roman"/>
          <w:sz w:val="24"/>
          <w:szCs w:val="24"/>
        </w:rPr>
      </w:pPr>
      <w:proofErr w:type="spellStart"/>
      <w:r w:rsidRPr="005A1EBA">
        <w:rPr>
          <w:rFonts w:ascii="Times New Roman" w:hAnsi="Times New Roman" w:cs="Times New Roman"/>
          <w:sz w:val="24"/>
          <w:szCs w:val="24"/>
        </w:rPr>
        <w:t>Undang-Undang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Nomor</w:t>
      </w:r>
      <w:proofErr w:type="spellEnd"/>
      <w:r w:rsidRPr="005A1EBA">
        <w:rPr>
          <w:rFonts w:ascii="Times New Roman" w:hAnsi="Times New Roman" w:cs="Times New Roman"/>
          <w:sz w:val="24"/>
          <w:szCs w:val="24"/>
        </w:rPr>
        <w:t xml:space="preserve">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Tentang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Cipta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telah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mengahapus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mengenai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pembatasan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jenis-jenis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dapat</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dialih-dayakan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sehingga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yang di-</w:t>
      </w:r>
      <w:bookmarkStart w:id="7" w:name="_Hlk92546690"/>
      <w:r w:rsidRPr="005A1EBA">
        <w:rPr>
          <w:rFonts w:ascii="Times New Roman" w:hAnsi="Times New Roman" w:cs="Times New Roman"/>
          <w:sz w:val="24"/>
          <w:szCs w:val="24"/>
        </w:rPr>
        <w:t>outsourcing</w:t>
      </w:r>
      <w:bookmarkEnd w:id="7"/>
      <w:r w:rsidR="00167B10" w:rsidRPr="005A1EBA">
        <w:rPr>
          <w:rFonts w:ascii="Times New Roman" w:hAnsi="Times New Roman" w:cs="Times New Roman"/>
          <w:sz w:val="24"/>
          <w:szCs w:val="24"/>
        </w:rPr>
        <w:t>-</w:t>
      </w:r>
      <w:proofErr w:type="spellStart"/>
      <w:r w:rsidRPr="005A1EBA">
        <w:rPr>
          <w:rFonts w:ascii="Times New Roman" w:hAnsi="Times New Roman" w:cs="Times New Roman"/>
          <w:sz w:val="24"/>
          <w:szCs w:val="24"/>
        </w:rPr>
        <w:t>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tidak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pembatasan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jenis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tertentu</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artinya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w:t>
      </w:r>
      <w:bookmarkStart w:id="8" w:name="_Hlk92545764"/>
      <w:r w:rsidRPr="005A1EBA">
        <w:rPr>
          <w:rFonts w:ascii="Times New Roman" w:hAnsi="Times New Roman" w:cs="Times New Roman"/>
          <w:sz w:val="24"/>
          <w:szCs w:val="24"/>
        </w:rPr>
        <w:t>outsourcing</w:t>
      </w:r>
      <w:bookmarkEnd w:id="8"/>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semakin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menjamur</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berbagai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bidang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Undang-Undang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Nomor</w:t>
      </w:r>
      <w:proofErr w:type="spellEnd"/>
      <w:r w:rsidRPr="005A1EBA">
        <w:rPr>
          <w:rFonts w:ascii="Times New Roman" w:hAnsi="Times New Roman" w:cs="Times New Roman"/>
          <w:sz w:val="24"/>
          <w:szCs w:val="24"/>
        </w:rPr>
        <w:t xml:space="preserve">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 </w:t>
      </w:r>
      <w:proofErr w:type="spellStart"/>
      <w:r w:rsidRPr="005A1EBA">
        <w:rPr>
          <w:rFonts w:ascii="Times New Roman" w:hAnsi="Times New Roman" w:cs="Times New Roman"/>
          <w:sz w:val="24"/>
          <w:szCs w:val="24"/>
        </w:rPr>
        <w:t>Tentang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Cipta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008F0A1D">
        <w:rPr>
          <w:rFonts w:ascii="Times New Roman" w:hAnsi="Times New Roman" w:cs="Times New Roman"/>
          <w:sz w:val="24"/>
          <w:szCs w:val="24"/>
        </w:rPr>
        <w:t>belum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menjawab</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soal</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w:t>
      </w:r>
      <w:r w:rsidR="00D75512" w:rsidRPr="005A1EBA">
        <w:rPr>
          <w:rFonts w:ascii="Times New Roman" w:hAnsi="Times New Roman" w:cs="Times New Roman"/>
          <w:sz w:val="24"/>
          <w:szCs w:val="24"/>
        </w:rPr>
        <w:t>r</w:t>
      </w:r>
      <w:r w:rsidRPr="005A1EBA">
        <w:rPr>
          <w:rFonts w:ascii="Times New Roman" w:hAnsi="Times New Roman" w:cs="Times New Roman"/>
          <w:sz w:val="24"/>
          <w:szCs w:val="24"/>
        </w:rPr>
        <w:t>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dari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pelanggaran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praktik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alih</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daya</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selama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ini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terjadi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seperti</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pelanggaran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ketentuan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upah</w:t>
      </w:r>
      <w:proofErr w:type="spellEnd"/>
      <w:r w:rsidRPr="005A1EBA">
        <w:rPr>
          <w:rFonts w:ascii="Times New Roman" w:hAnsi="Times New Roman" w:cs="Times New Roman"/>
          <w:sz w:val="24"/>
          <w:szCs w:val="24"/>
        </w:rPr>
        <w:t xml:space="preserve">, jam </w:t>
      </w:r>
      <w:proofErr w:type="spellStart"/>
      <w:r w:rsidRPr="005A1EBA">
        <w:rPr>
          <w:rFonts w:ascii="Times New Roman" w:hAnsi="Times New Roman" w:cs="Times New Roman"/>
          <w:sz w:val="24"/>
          <w:szCs w:val="24"/>
        </w:rPr>
        <w:t>kerja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serta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jenis</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pekerjaan</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dialih-dayakan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artinya</w:t>
      </w:r>
      <w:proofErr w:type="spellEnd"/>
      <w:r w:rsidRPr="005A1EBA">
        <w:rPr>
          <w:rFonts w:ascii="Times New Roman" w:hAnsi="Times New Roman" w:cs="Times New Roman"/>
          <w:sz w:val="24"/>
          <w:szCs w:val="24"/>
        </w:rPr>
        <w:t xml:space="preserve"> </w:t>
      </w:r>
      <w:proofErr w:type="spellStart"/>
      <w:r w:rsidR="00024385" w:rsidRPr="005A1EBA">
        <w:rPr>
          <w:rFonts w:ascii="Times New Roman" w:hAnsi="Times New Roman" w:cs="Times New Roman"/>
          <w:sz w:val="24"/>
          <w:szCs w:val="24"/>
        </w:rPr>
        <w:t>belum</w:t>
      </w:r>
      <w:proofErr w:type="spellEnd"/>
      <w:r w:rsidR="00024385"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ada</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bentuk</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perlindungan</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hukum</w:t>
      </w:r>
      <w:proofErr w:type="spellEnd"/>
      <w:r w:rsidRPr="005A1EBA">
        <w:rPr>
          <w:rFonts w:ascii="Times New Roman" w:hAnsi="Times New Roman" w:cs="Times New Roman"/>
          <w:sz w:val="24"/>
          <w:szCs w:val="24"/>
        </w:rPr>
        <w:t xml:space="preserve"> yang </w:t>
      </w:r>
      <w:proofErr w:type="spellStart"/>
      <w:r w:rsidRPr="005A1EBA">
        <w:rPr>
          <w:rFonts w:ascii="Times New Roman" w:hAnsi="Times New Roman" w:cs="Times New Roman"/>
          <w:sz w:val="24"/>
          <w:szCs w:val="24"/>
        </w:rPr>
        <w:t>baru</w:t>
      </w:r>
      <w:proofErr w:type="spellEnd"/>
      <w:r w:rsidRPr="005A1EBA">
        <w:rPr>
          <w:rFonts w:ascii="Times New Roman" w:hAnsi="Times New Roman" w:cs="Times New Roman"/>
          <w:sz w:val="24"/>
          <w:szCs w:val="24"/>
        </w:rPr>
        <w:t xml:space="preserve"> di </w:t>
      </w:r>
      <w:proofErr w:type="spellStart"/>
      <w:r w:rsidRPr="005A1EBA">
        <w:rPr>
          <w:rFonts w:ascii="Times New Roman" w:hAnsi="Times New Roman" w:cs="Times New Roman"/>
          <w:sz w:val="24"/>
          <w:szCs w:val="24"/>
        </w:rPr>
        <w:t>dalam</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Undang-Undang</w:t>
      </w:r>
      <w:proofErr w:type="spellEnd"/>
      <w:r w:rsidRPr="005A1EBA">
        <w:rPr>
          <w:rFonts w:ascii="Times New Roman" w:hAnsi="Times New Roman" w:cs="Times New Roman"/>
          <w:sz w:val="24"/>
          <w:szCs w:val="24"/>
        </w:rPr>
        <w:t xml:space="preserve"> </w:t>
      </w:r>
      <w:proofErr w:type="spellStart"/>
      <w:r w:rsidRPr="005A1EBA">
        <w:rPr>
          <w:rFonts w:ascii="Times New Roman" w:hAnsi="Times New Roman" w:cs="Times New Roman"/>
          <w:sz w:val="24"/>
          <w:szCs w:val="24"/>
        </w:rPr>
        <w:t>Nomor</w:t>
      </w:r>
      <w:proofErr w:type="spellEnd"/>
      <w:r w:rsidRPr="005A1EBA">
        <w:rPr>
          <w:rFonts w:ascii="Times New Roman" w:hAnsi="Times New Roman" w:cs="Times New Roman"/>
          <w:sz w:val="24"/>
          <w:szCs w:val="24"/>
        </w:rPr>
        <w:t xml:space="preserve"> 11 </w:t>
      </w:r>
      <w:proofErr w:type="spellStart"/>
      <w:r w:rsidRPr="005A1EBA">
        <w:rPr>
          <w:rFonts w:ascii="Times New Roman" w:hAnsi="Times New Roman" w:cs="Times New Roman"/>
          <w:sz w:val="24"/>
          <w:szCs w:val="24"/>
        </w:rPr>
        <w:t>Tahun</w:t>
      </w:r>
      <w:proofErr w:type="spellEnd"/>
      <w:r w:rsidRPr="005A1EBA">
        <w:rPr>
          <w:rFonts w:ascii="Times New Roman" w:hAnsi="Times New Roman" w:cs="Times New Roman"/>
          <w:sz w:val="24"/>
          <w:szCs w:val="24"/>
        </w:rPr>
        <w:t xml:space="preserve"> 2020</w:t>
      </w:r>
      <w:r w:rsidR="00024385" w:rsidRPr="005A1EBA">
        <w:rPr>
          <w:rFonts w:ascii="Times New Roman" w:hAnsi="Times New Roman" w:cs="Times New Roman"/>
          <w:sz w:val="24"/>
          <w:szCs w:val="24"/>
        </w:rPr>
        <w:t xml:space="preserve"> </w:t>
      </w:r>
      <w:proofErr w:type="spellStart"/>
      <w:r w:rsidR="00024385" w:rsidRPr="005A1EBA">
        <w:rPr>
          <w:rFonts w:ascii="Times New Roman" w:hAnsi="Times New Roman" w:cs="Times New Roman"/>
          <w:sz w:val="24"/>
          <w:szCs w:val="24"/>
        </w:rPr>
        <w:t>termasuk</w:t>
      </w:r>
      <w:proofErr w:type="spellEnd"/>
      <w:r w:rsidR="00024385" w:rsidRPr="005A1EBA">
        <w:rPr>
          <w:rFonts w:ascii="Times New Roman" w:hAnsi="Times New Roman" w:cs="Times New Roman"/>
          <w:sz w:val="24"/>
          <w:szCs w:val="24"/>
        </w:rPr>
        <w:t xml:space="preserve"> </w:t>
      </w:r>
      <w:proofErr w:type="spellStart"/>
      <w:r w:rsidR="00024385" w:rsidRPr="005A1EBA">
        <w:rPr>
          <w:rFonts w:ascii="Times New Roman" w:hAnsi="Times New Roman" w:cs="Times New Roman"/>
          <w:sz w:val="24"/>
          <w:szCs w:val="24"/>
        </w:rPr>
        <w:t>terhadap</w:t>
      </w:r>
      <w:proofErr w:type="spellEnd"/>
      <w:r w:rsidR="00024385" w:rsidRPr="005A1EBA">
        <w:rPr>
          <w:rFonts w:ascii="Times New Roman" w:hAnsi="Times New Roman" w:cs="Times New Roman"/>
          <w:sz w:val="24"/>
          <w:szCs w:val="24"/>
        </w:rPr>
        <w:t xml:space="preserve"> </w:t>
      </w:r>
      <w:proofErr w:type="spellStart"/>
      <w:r w:rsidR="00024385" w:rsidRPr="005A1EBA">
        <w:rPr>
          <w:rFonts w:ascii="Times New Roman" w:hAnsi="Times New Roman" w:cs="Times New Roman"/>
          <w:sz w:val="24"/>
          <w:szCs w:val="24"/>
        </w:rPr>
        <w:t>tenaga</w:t>
      </w:r>
      <w:proofErr w:type="spellEnd"/>
      <w:r w:rsidR="00024385" w:rsidRPr="005A1EBA">
        <w:rPr>
          <w:rFonts w:ascii="Times New Roman" w:hAnsi="Times New Roman" w:cs="Times New Roman"/>
          <w:sz w:val="24"/>
          <w:szCs w:val="24"/>
        </w:rPr>
        <w:t xml:space="preserve"> </w:t>
      </w:r>
      <w:proofErr w:type="spellStart"/>
      <w:r w:rsidR="00024385" w:rsidRPr="005A1EBA">
        <w:rPr>
          <w:rFonts w:ascii="Times New Roman" w:hAnsi="Times New Roman" w:cs="Times New Roman"/>
          <w:sz w:val="24"/>
          <w:szCs w:val="24"/>
        </w:rPr>
        <w:t>kerja</w:t>
      </w:r>
      <w:proofErr w:type="spellEnd"/>
      <w:r w:rsidR="00024385" w:rsidRPr="005A1EBA">
        <w:rPr>
          <w:rFonts w:ascii="Times New Roman" w:hAnsi="Times New Roman" w:cs="Times New Roman"/>
          <w:sz w:val="24"/>
          <w:szCs w:val="24"/>
        </w:rPr>
        <w:t xml:space="preserve"> </w:t>
      </w:r>
      <w:r w:rsidR="00C540D3" w:rsidRPr="005A1EBA">
        <w:rPr>
          <w:rFonts w:ascii="Times New Roman" w:hAnsi="Times New Roman" w:cs="Times New Roman"/>
          <w:sz w:val="24"/>
          <w:szCs w:val="24"/>
        </w:rPr>
        <w:t xml:space="preserve">outsourcing security. </w:t>
      </w:r>
      <w:r w:rsidR="00B71DC8" w:rsidRPr="005A1EBA">
        <w:rPr>
          <w:rFonts w:ascii="Times New Roman" w:eastAsia="Calibri" w:hAnsi="Times New Roman" w:cs="Times New Roman"/>
          <w:sz w:val="24"/>
          <w:szCs w:val="24"/>
        </w:rPr>
        <w:t>B</w:t>
      </w:r>
      <w:r w:rsidR="00C540D3" w:rsidRPr="005A1EBA">
        <w:rPr>
          <w:rFonts w:ascii="Times New Roman" w:eastAsia="Calibri" w:hAnsi="Times New Roman" w:cs="Times New Roman"/>
          <w:sz w:val="24"/>
          <w:szCs w:val="24"/>
        </w:rPr>
        <w:t xml:space="preserve">elum </w:t>
      </w:r>
      <w:proofErr w:type="spellStart"/>
      <w:r w:rsidR="00C540D3" w:rsidRPr="005A1EBA">
        <w:rPr>
          <w:rFonts w:ascii="Times New Roman" w:eastAsia="Calibri" w:hAnsi="Times New Roman" w:cs="Times New Roman"/>
          <w:sz w:val="24"/>
          <w:szCs w:val="24"/>
        </w:rPr>
        <w:t>tegasnya</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pengaturan</w:t>
      </w:r>
      <w:proofErr w:type="spellEnd"/>
      <w:r w:rsidR="00B71DC8" w:rsidRPr="005A1EBA">
        <w:rPr>
          <w:rFonts w:ascii="Times New Roman" w:eastAsia="Calibri" w:hAnsi="Times New Roman" w:cs="Times New Roman"/>
          <w:sz w:val="24"/>
          <w:szCs w:val="24"/>
        </w:rPr>
        <w:t xml:space="preserve"> </w:t>
      </w:r>
      <w:proofErr w:type="spellStart"/>
      <w:r w:rsidR="00B71DC8" w:rsidRPr="005A1EBA">
        <w:rPr>
          <w:rFonts w:ascii="Times New Roman" w:eastAsia="Calibri" w:hAnsi="Times New Roman" w:cs="Times New Roman"/>
          <w:sz w:val="24"/>
          <w:szCs w:val="24"/>
        </w:rPr>
        <w:t>perlindungan</w:t>
      </w:r>
      <w:proofErr w:type="spellEnd"/>
      <w:r w:rsidR="00B71DC8" w:rsidRPr="005A1EBA">
        <w:rPr>
          <w:rFonts w:ascii="Times New Roman" w:eastAsia="Calibri" w:hAnsi="Times New Roman" w:cs="Times New Roman"/>
          <w:sz w:val="24"/>
          <w:szCs w:val="24"/>
        </w:rPr>
        <w:t xml:space="preserve"> </w:t>
      </w:r>
      <w:proofErr w:type="spellStart"/>
      <w:r w:rsidR="00B71DC8" w:rsidRPr="005A1EBA">
        <w:rPr>
          <w:rFonts w:ascii="Times New Roman" w:eastAsia="Calibri" w:hAnsi="Times New Roman" w:cs="Times New Roman"/>
          <w:sz w:val="24"/>
          <w:szCs w:val="24"/>
        </w:rPr>
        <w:t>hukum</w:t>
      </w:r>
      <w:proofErr w:type="spellEnd"/>
      <w:r w:rsidR="00C540D3" w:rsidRPr="005A1EBA">
        <w:rPr>
          <w:rFonts w:ascii="Times New Roman" w:eastAsia="Calibri" w:hAnsi="Times New Roman" w:cs="Times New Roman"/>
          <w:sz w:val="24"/>
          <w:szCs w:val="24"/>
        </w:rPr>
        <w:t xml:space="preserve"> di </w:t>
      </w:r>
      <w:proofErr w:type="spellStart"/>
      <w:r w:rsidR="00C540D3" w:rsidRPr="005A1EBA">
        <w:rPr>
          <w:rFonts w:ascii="Times New Roman" w:eastAsia="Calibri" w:hAnsi="Times New Roman" w:cs="Times New Roman"/>
          <w:sz w:val="24"/>
          <w:szCs w:val="24"/>
        </w:rPr>
        <w:t>dalam</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Undang-Undang</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Nomor</w:t>
      </w:r>
      <w:proofErr w:type="spellEnd"/>
      <w:r w:rsidR="00C540D3" w:rsidRPr="005A1EBA">
        <w:rPr>
          <w:rFonts w:ascii="Times New Roman" w:eastAsia="Calibri" w:hAnsi="Times New Roman" w:cs="Times New Roman"/>
          <w:sz w:val="24"/>
          <w:szCs w:val="24"/>
        </w:rPr>
        <w:t xml:space="preserve"> 11 </w:t>
      </w:r>
      <w:proofErr w:type="spellStart"/>
      <w:r w:rsidR="00C540D3" w:rsidRPr="005A1EBA">
        <w:rPr>
          <w:rFonts w:ascii="Times New Roman" w:eastAsia="Calibri" w:hAnsi="Times New Roman" w:cs="Times New Roman"/>
          <w:sz w:val="24"/>
          <w:szCs w:val="24"/>
        </w:rPr>
        <w:t>Tahun</w:t>
      </w:r>
      <w:proofErr w:type="spellEnd"/>
      <w:r w:rsidR="00C540D3" w:rsidRPr="005A1EBA">
        <w:rPr>
          <w:rFonts w:ascii="Times New Roman" w:eastAsia="Calibri" w:hAnsi="Times New Roman" w:cs="Times New Roman"/>
          <w:sz w:val="24"/>
          <w:szCs w:val="24"/>
        </w:rPr>
        <w:t xml:space="preserve"> 2020 </w:t>
      </w:r>
      <w:proofErr w:type="spellStart"/>
      <w:r w:rsidR="00C540D3" w:rsidRPr="005A1EBA">
        <w:rPr>
          <w:rFonts w:ascii="Times New Roman" w:eastAsia="Calibri" w:hAnsi="Times New Roman" w:cs="Times New Roman"/>
          <w:sz w:val="24"/>
          <w:szCs w:val="24"/>
        </w:rPr>
        <w:t>termasuk</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turunannya</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P</w:t>
      </w:r>
      <w:r w:rsidR="00B71DC8" w:rsidRPr="005A1EBA">
        <w:rPr>
          <w:rFonts w:ascii="Times New Roman" w:eastAsia="Calibri" w:hAnsi="Times New Roman" w:cs="Times New Roman"/>
          <w:sz w:val="24"/>
          <w:szCs w:val="24"/>
        </w:rPr>
        <w:t>eraturan</w:t>
      </w:r>
      <w:proofErr w:type="spellEnd"/>
      <w:r w:rsidR="00B71DC8" w:rsidRPr="005A1EBA">
        <w:rPr>
          <w:rFonts w:ascii="Times New Roman" w:eastAsia="Calibri" w:hAnsi="Times New Roman" w:cs="Times New Roman"/>
          <w:sz w:val="24"/>
          <w:szCs w:val="24"/>
        </w:rPr>
        <w:t xml:space="preserve"> </w:t>
      </w:r>
      <w:proofErr w:type="spellStart"/>
      <w:r w:rsidR="00B71DC8" w:rsidRPr="005A1EBA">
        <w:rPr>
          <w:rFonts w:ascii="Times New Roman" w:eastAsia="Calibri" w:hAnsi="Times New Roman" w:cs="Times New Roman"/>
          <w:sz w:val="24"/>
          <w:szCs w:val="24"/>
        </w:rPr>
        <w:t>Pemerintah</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Nomor</w:t>
      </w:r>
      <w:proofErr w:type="spellEnd"/>
      <w:r w:rsidR="00C540D3" w:rsidRPr="005A1EBA">
        <w:rPr>
          <w:rFonts w:ascii="Times New Roman" w:eastAsia="Calibri" w:hAnsi="Times New Roman" w:cs="Times New Roman"/>
          <w:sz w:val="24"/>
          <w:szCs w:val="24"/>
        </w:rPr>
        <w:t xml:space="preserve"> 35 </w:t>
      </w:r>
      <w:proofErr w:type="spellStart"/>
      <w:r w:rsidR="00C540D3" w:rsidRPr="005A1EBA">
        <w:rPr>
          <w:rFonts w:ascii="Times New Roman" w:eastAsia="Calibri" w:hAnsi="Times New Roman" w:cs="Times New Roman"/>
          <w:sz w:val="24"/>
          <w:szCs w:val="24"/>
        </w:rPr>
        <w:t>Tahun</w:t>
      </w:r>
      <w:proofErr w:type="spellEnd"/>
      <w:r w:rsidR="00C540D3" w:rsidRPr="005A1EBA">
        <w:rPr>
          <w:rFonts w:ascii="Times New Roman" w:eastAsia="Calibri" w:hAnsi="Times New Roman" w:cs="Times New Roman"/>
          <w:sz w:val="24"/>
          <w:szCs w:val="24"/>
        </w:rPr>
        <w:t xml:space="preserve"> 2021 </w:t>
      </w:r>
      <w:proofErr w:type="spellStart"/>
      <w:r w:rsidR="00C540D3" w:rsidRPr="005A1EBA">
        <w:rPr>
          <w:rFonts w:ascii="Times New Roman" w:eastAsia="Calibri" w:hAnsi="Times New Roman" w:cs="Times New Roman"/>
          <w:sz w:val="24"/>
          <w:szCs w:val="24"/>
        </w:rPr>
        <w:t>Tentang</w:t>
      </w:r>
      <w:proofErr w:type="spellEnd"/>
      <w:r w:rsidR="00C540D3" w:rsidRPr="005A1EBA">
        <w:rPr>
          <w:rFonts w:ascii="Times New Roman" w:eastAsia="Calibri" w:hAnsi="Times New Roman" w:cs="Times New Roman"/>
          <w:sz w:val="24"/>
          <w:szCs w:val="24"/>
        </w:rPr>
        <w:t xml:space="preserve"> PKWT, </w:t>
      </w:r>
      <w:proofErr w:type="spellStart"/>
      <w:r w:rsidR="00C540D3" w:rsidRPr="005A1EBA">
        <w:rPr>
          <w:rFonts w:ascii="Times New Roman" w:eastAsia="Calibri" w:hAnsi="Times New Roman" w:cs="Times New Roman"/>
          <w:sz w:val="24"/>
          <w:szCs w:val="24"/>
        </w:rPr>
        <w:t>Alih</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Daya</w:t>
      </w:r>
      <w:proofErr w:type="spellEnd"/>
      <w:r w:rsidR="00C540D3" w:rsidRPr="005A1EBA">
        <w:rPr>
          <w:rFonts w:ascii="Times New Roman" w:eastAsia="Calibri" w:hAnsi="Times New Roman" w:cs="Times New Roman"/>
          <w:sz w:val="24"/>
          <w:szCs w:val="24"/>
        </w:rPr>
        <w:t xml:space="preserve">, Waktu </w:t>
      </w:r>
      <w:proofErr w:type="spellStart"/>
      <w:r w:rsidR="00C540D3" w:rsidRPr="005A1EBA">
        <w:rPr>
          <w:rFonts w:ascii="Times New Roman" w:eastAsia="Calibri" w:hAnsi="Times New Roman" w:cs="Times New Roman"/>
          <w:sz w:val="24"/>
          <w:szCs w:val="24"/>
        </w:rPr>
        <w:t>Kerja</w:t>
      </w:r>
      <w:proofErr w:type="spellEnd"/>
      <w:r w:rsidR="00C540D3" w:rsidRPr="005A1EBA">
        <w:rPr>
          <w:rFonts w:ascii="Times New Roman" w:eastAsia="Calibri" w:hAnsi="Times New Roman" w:cs="Times New Roman"/>
          <w:sz w:val="24"/>
          <w:szCs w:val="24"/>
        </w:rPr>
        <w:t xml:space="preserve"> dan Waktu </w:t>
      </w:r>
      <w:proofErr w:type="spellStart"/>
      <w:r w:rsidR="00C540D3" w:rsidRPr="005A1EBA">
        <w:rPr>
          <w:rFonts w:ascii="Times New Roman" w:eastAsia="Calibri" w:hAnsi="Times New Roman" w:cs="Times New Roman"/>
          <w:sz w:val="24"/>
          <w:szCs w:val="24"/>
        </w:rPr>
        <w:t>Istirahat</w:t>
      </w:r>
      <w:proofErr w:type="spellEnd"/>
      <w:r w:rsidR="00C540D3" w:rsidRPr="005A1EBA">
        <w:rPr>
          <w:rFonts w:ascii="Times New Roman" w:eastAsia="Calibri" w:hAnsi="Times New Roman" w:cs="Times New Roman"/>
          <w:sz w:val="24"/>
          <w:szCs w:val="24"/>
        </w:rPr>
        <w:t xml:space="preserve">, dan </w:t>
      </w:r>
      <w:proofErr w:type="spellStart"/>
      <w:r w:rsidR="00C540D3" w:rsidRPr="005A1EBA">
        <w:rPr>
          <w:rFonts w:ascii="Times New Roman" w:eastAsia="Calibri" w:hAnsi="Times New Roman" w:cs="Times New Roman"/>
          <w:sz w:val="24"/>
          <w:szCs w:val="24"/>
        </w:rPr>
        <w:t>Pemutusan</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Hubungan</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Kerja</w:t>
      </w:r>
      <w:proofErr w:type="spellEnd"/>
      <w:r w:rsidR="00DD5D83" w:rsidRPr="005A1EBA">
        <w:rPr>
          <w:rFonts w:ascii="Times New Roman" w:eastAsia="Calibri" w:hAnsi="Times New Roman" w:cs="Times New Roman"/>
          <w:sz w:val="24"/>
          <w:szCs w:val="24"/>
        </w:rPr>
        <w:t xml:space="preserve"> </w:t>
      </w:r>
      <w:proofErr w:type="spellStart"/>
      <w:r w:rsidR="00DD5D83" w:rsidRPr="005A1EBA">
        <w:rPr>
          <w:rFonts w:ascii="Times New Roman" w:eastAsia="Calibri" w:hAnsi="Times New Roman" w:cs="Times New Roman"/>
          <w:sz w:val="24"/>
          <w:szCs w:val="24"/>
        </w:rPr>
        <w:t>dapat</w:t>
      </w:r>
      <w:proofErr w:type="spellEnd"/>
      <w:r w:rsidR="00DD5D8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mengakibatkan</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terjadinya</w:t>
      </w:r>
      <w:proofErr w:type="spellEnd"/>
      <w:r w:rsidR="00C540D3" w:rsidRPr="005A1EBA">
        <w:rPr>
          <w:rFonts w:ascii="Times New Roman" w:eastAsia="Calibri" w:hAnsi="Times New Roman" w:cs="Times New Roman"/>
          <w:sz w:val="24"/>
          <w:szCs w:val="24"/>
        </w:rPr>
        <w:t xml:space="preserve"> </w:t>
      </w:r>
      <w:proofErr w:type="spellStart"/>
      <w:r w:rsidR="00DD5D83" w:rsidRPr="005A1EBA">
        <w:rPr>
          <w:rFonts w:ascii="Times New Roman" w:eastAsia="Calibri" w:hAnsi="Times New Roman" w:cs="Times New Roman"/>
          <w:sz w:val="24"/>
          <w:szCs w:val="24"/>
        </w:rPr>
        <w:t>hambatan</w:t>
      </w:r>
      <w:proofErr w:type="spellEnd"/>
      <w:r w:rsidR="00DD5D83" w:rsidRPr="005A1EBA">
        <w:rPr>
          <w:rFonts w:ascii="Times New Roman" w:eastAsia="Calibri" w:hAnsi="Times New Roman" w:cs="Times New Roman"/>
          <w:sz w:val="24"/>
          <w:szCs w:val="24"/>
        </w:rPr>
        <w:t xml:space="preserve"> </w:t>
      </w:r>
      <w:proofErr w:type="spellStart"/>
      <w:r w:rsidR="00DD5D83" w:rsidRPr="005A1EBA">
        <w:rPr>
          <w:rFonts w:ascii="Times New Roman" w:eastAsia="Calibri" w:hAnsi="Times New Roman" w:cs="Times New Roman"/>
          <w:sz w:val="24"/>
          <w:szCs w:val="24"/>
        </w:rPr>
        <w:lastRenderedPageBreak/>
        <w:t>dalam</w:t>
      </w:r>
      <w:proofErr w:type="spellEnd"/>
      <w:r w:rsidR="00DD5D8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penyelesaian</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permasalahan</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hukum</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antara</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tenaga</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kerja</w:t>
      </w:r>
      <w:proofErr w:type="spellEnd"/>
      <w:r w:rsidR="00C540D3" w:rsidRPr="005A1EBA">
        <w:rPr>
          <w:rFonts w:ascii="Times New Roman" w:eastAsia="Calibri" w:hAnsi="Times New Roman" w:cs="Times New Roman"/>
          <w:sz w:val="24"/>
          <w:szCs w:val="24"/>
        </w:rPr>
        <w:t xml:space="preserve"> outsourcing security </w:t>
      </w:r>
      <w:proofErr w:type="spellStart"/>
      <w:r w:rsidR="00C540D3" w:rsidRPr="005A1EBA">
        <w:rPr>
          <w:rFonts w:ascii="Times New Roman" w:eastAsia="Calibri" w:hAnsi="Times New Roman" w:cs="Times New Roman"/>
          <w:sz w:val="24"/>
          <w:szCs w:val="24"/>
        </w:rPr>
        <w:t>dengan</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perusahaan</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penyedia</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jasa</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tenaga</w:t>
      </w:r>
      <w:proofErr w:type="spellEnd"/>
      <w:r w:rsidR="00C540D3" w:rsidRPr="005A1EBA">
        <w:rPr>
          <w:rFonts w:ascii="Times New Roman" w:eastAsia="Calibri" w:hAnsi="Times New Roman" w:cs="Times New Roman"/>
          <w:sz w:val="24"/>
          <w:szCs w:val="24"/>
        </w:rPr>
        <w:t xml:space="preserve"> </w:t>
      </w:r>
      <w:proofErr w:type="spellStart"/>
      <w:r w:rsidR="00C540D3" w:rsidRPr="005A1EBA">
        <w:rPr>
          <w:rFonts w:ascii="Times New Roman" w:eastAsia="Calibri" w:hAnsi="Times New Roman" w:cs="Times New Roman"/>
          <w:sz w:val="24"/>
          <w:szCs w:val="24"/>
        </w:rPr>
        <w:t>kerja</w:t>
      </w:r>
      <w:proofErr w:type="spellEnd"/>
      <w:r w:rsidR="00C540D3" w:rsidRPr="005A1EBA">
        <w:rPr>
          <w:rFonts w:ascii="Times New Roman" w:eastAsia="Calibri" w:hAnsi="Times New Roman" w:cs="Times New Roman"/>
          <w:sz w:val="24"/>
          <w:szCs w:val="24"/>
        </w:rPr>
        <w:t xml:space="preserve"> outsourcing security</w:t>
      </w:r>
      <w:r w:rsidR="00DD5D83" w:rsidRPr="005A1EBA">
        <w:rPr>
          <w:rFonts w:ascii="Times New Roman" w:eastAsia="Calibri" w:hAnsi="Times New Roman" w:cs="Times New Roman"/>
          <w:sz w:val="24"/>
          <w:szCs w:val="24"/>
        </w:rPr>
        <w:t>.</w:t>
      </w:r>
    </w:p>
    <w:p w14:paraId="3CBC1949" w14:textId="77777777" w:rsidR="00BF1829" w:rsidRPr="005A1EBA" w:rsidRDefault="00BF1829" w:rsidP="00474DB7">
      <w:pPr>
        <w:pStyle w:val="ListParagraph"/>
        <w:spacing w:after="0" w:line="480" w:lineRule="auto"/>
        <w:ind w:left="426"/>
        <w:jc w:val="both"/>
        <w:rPr>
          <w:rFonts w:ascii="Times New Roman" w:hAnsi="Times New Roman" w:cs="Times New Roman"/>
          <w:b/>
          <w:bCs/>
          <w:sz w:val="24"/>
          <w:szCs w:val="24"/>
        </w:rPr>
      </w:pPr>
    </w:p>
    <w:p w14:paraId="19934F55" w14:textId="3C736BED" w:rsidR="008D1F30" w:rsidRPr="005A1EBA" w:rsidRDefault="00D27DB1" w:rsidP="002F21F3">
      <w:pPr>
        <w:spacing w:after="0" w:line="240" w:lineRule="auto"/>
        <w:jc w:val="center"/>
        <w:rPr>
          <w:rFonts w:ascii="Times New Roman" w:hAnsi="Times New Roman" w:cs="Times New Roman"/>
          <w:b/>
          <w:bCs/>
          <w:sz w:val="24"/>
          <w:szCs w:val="24"/>
        </w:rPr>
      </w:pPr>
      <w:r w:rsidRPr="005A1EBA">
        <w:rPr>
          <w:rFonts w:ascii="Times New Roman" w:hAnsi="Times New Roman" w:cs="Times New Roman"/>
          <w:b/>
          <w:bCs/>
          <w:sz w:val="24"/>
          <w:szCs w:val="24"/>
        </w:rPr>
        <w:t>Daftar Pustaka</w:t>
      </w:r>
    </w:p>
    <w:p w14:paraId="33002FC0" w14:textId="77777777" w:rsidR="00DE56A2" w:rsidRPr="005A1EBA" w:rsidRDefault="00DE56A2" w:rsidP="00D118CC">
      <w:pPr>
        <w:spacing w:after="0" w:line="240" w:lineRule="auto"/>
        <w:jc w:val="both"/>
        <w:rPr>
          <w:rFonts w:ascii="Times New Roman" w:hAnsi="Times New Roman" w:cs="Times New Roman"/>
          <w:b/>
          <w:bCs/>
          <w:sz w:val="24"/>
          <w:szCs w:val="24"/>
        </w:rPr>
      </w:pPr>
    </w:p>
    <w:p w14:paraId="272A8CEA" w14:textId="0CB240A5" w:rsidR="001A6F6B" w:rsidRPr="005A1EBA" w:rsidRDefault="00D27DB1"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5A1EBA">
        <w:rPr>
          <w:rFonts w:ascii="Times New Roman" w:hAnsi="Times New Roman" w:cs="Times New Roman"/>
          <w:b/>
          <w:bCs/>
          <w:sz w:val="24"/>
          <w:szCs w:val="24"/>
        </w:rPr>
        <w:fldChar w:fldCharType="begin" w:fldLock="1"/>
      </w:r>
      <w:r w:rsidRPr="005A1EBA">
        <w:rPr>
          <w:rFonts w:ascii="Times New Roman" w:hAnsi="Times New Roman" w:cs="Times New Roman"/>
          <w:b/>
          <w:bCs/>
          <w:sz w:val="24"/>
          <w:szCs w:val="24"/>
        </w:rPr>
        <w:instrText xml:space="preserve">ADDIN Mendeley Bibliography CSL_BIBLIOGRAPHY </w:instrText>
      </w:r>
      <w:r w:rsidRPr="005A1EBA">
        <w:rPr>
          <w:rFonts w:ascii="Times New Roman" w:hAnsi="Times New Roman" w:cs="Times New Roman"/>
          <w:b/>
          <w:bCs/>
          <w:sz w:val="24"/>
          <w:szCs w:val="24"/>
        </w:rPr>
        <w:fldChar w:fldCharType="separate"/>
      </w:r>
      <w:r w:rsidR="001A6F6B" w:rsidRPr="005A1EBA">
        <w:rPr>
          <w:rFonts w:ascii="Times New Roman" w:hAnsi="Times New Roman" w:cs="Times New Roman"/>
          <w:noProof/>
          <w:sz w:val="24"/>
          <w:szCs w:val="24"/>
        </w:rPr>
        <w:t xml:space="preserve">Darmawan, A. (2021). Pengaturan Hukum Terhadap Pekerja Outsourcing Ditinjau Dari Undang-Undang Ketenagakerjaan Dan Undang-Undang Cipta Kerja. </w:t>
      </w:r>
      <w:r w:rsidR="001A6F6B" w:rsidRPr="005A1EBA">
        <w:rPr>
          <w:rFonts w:ascii="Times New Roman" w:hAnsi="Times New Roman" w:cs="Times New Roman"/>
          <w:i/>
          <w:iCs/>
          <w:noProof/>
          <w:sz w:val="24"/>
          <w:szCs w:val="24"/>
        </w:rPr>
        <w:t>Jurnal Varia Hukum</w:t>
      </w:r>
      <w:r w:rsidR="001A6F6B" w:rsidRPr="005A1EBA">
        <w:rPr>
          <w:rFonts w:ascii="Times New Roman" w:hAnsi="Times New Roman" w:cs="Times New Roman"/>
          <w:noProof/>
          <w:sz w:val="24"/>
          <w:szCs w:val="24"/>
        </w:rPr>
        <w:t xml:space="preserve">, </w:t>
      </w:r>
      <w:r w:rsidR="001A6F6B" w:rsidRPr="005A1EBA">
        <w:rPr>
          <w:rFonts w:ascii="Times New Roman" w:hAnsi="Times New Roman" w:cs="Times New Roman"/>
          <w:i/>
          <w:iCs/>
          <w:noProof/>
          <w:sz w:val="24"/>
          <w:szCs w:val="24"/>
        </w:rPr>
        <w:t>3</w:t>
      </w:r>
      <w:r w:rsidR="001A6F6B" w:rsidRPr="005A1EBA">
        <w:rPr>
          <w:rFonts w:ascii="Times New Roman" w:hAnsi="Times New Roman" w:cs="Times New Roman"/>
          <w:noProof/>
          <w:sz w:val="24"/>
          <w:szCs w:val="24"/>
        </w:rPr>
        <w:t>(2), 12–25.</w:t>
      </w:r>
    </w:p>
    <w:p w14:paraId="2D66C47F" w14:textId="77777777"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266CB551" w14:textId="65510DB4"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5A1EBA">
        <w:rPr>
          <w:rFonts w:ascii="Times New Roman" w:hAnsi="Times New Roman" w:cs="Times New Roman"/>
          <w:noProof/>
          <w:sz w:val="24"/>
          <w:szCs w:val="24"/>
        </w:rPr>
        <w:t xml:space="preserve">Hikmawati, E., &amp; Fauziah, W. I. (2018). Kedudukan Kontrak Bagi Tenaga Kerja Alih Daya Terhadap Pekerja Alih Daya Tanpa Adanya Kontrak Menurut Undang-Undang No. 13 Tahun 2003 Tentang Ketenagakerjaan (Studi Kasus Putusan Nomor 1438 K/Pdt.Sus-Phi/2017. </w:t>
      </w:r>
      <w:r w:rsidRPr="005A1EBA">
        <w:rPr>
          <w:rFonts w:ascii="Times New Roman" w:hAnsi="Times New Roman" w:cs="Times New Roman"/>
          <w:i/>
          <w:iCs/>
          <w:noProof/>
          <w:sz w:val="24"/>
          <w:szCs w:val="24"/>
        </w:rPr>
        <w:t>Jurnal Lex Jurnalica</w:t>
      </w:r>
      <w:r w:rsidRPr="005A1EBA">
        <w:rPr>
          <w:rFonts w:ascii="Times New Roman" w:hAnsi="Times New Roman" w:cs="Times New Roman"/>
          <w:noProof/>
          <w:sz w:val="24"/>
          <w:szCs w:val="24"/>
        </w:rPr>
        <w:t xml:space="preserve">, </w:t>
      </w:r>
      <w:r w:rsidRPr="005A1EBA">
        <w:rPr>
          <w:rFonts w:ascii="Times New Roman" w:hAnsi="Times New Roman" w:cs="Times New Roman"/>
          <w:i/>
          <w:iCs/>
          <w:noProof/>
          <w:sz w:val="24"/>
          <w:szCs w:val="24"/>
        </w:rPr>
        <w:t>15</w:t>
      </w:r>
      <w:r w:rsidRPr="005A1EBA">
        <w:rPr>
          <w:rFonts w:ascii="Times New Roman" w:hAnsi="Times New Roman" w:cs="Times New Roman"/>
          <w:noProof/>
          <w:sz w:val="24"/>
          <w:szCs w:val="24"/>
        </w:rPr>
        <w:t>(3), 265.</w:t>
      </w:r>
    </w:p>
    <w:p w14:paraId="7187943F" w14:textId="77777777"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3374A2C4" w14:textId="794F1744"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5A1EBA">
        <w:rPr>
          <w:rFonts w:ascii="Times New Roman" w:hAnsi="Times New Roman" w:cs="Times New Roman"/>
          <w:noProof/>
          <w:sz w:val="24"/>
          <w:szCs w:val="24"/>
        </w:rPr>
        <w:t xml:space="preserve">Husni, L. (2003). </w:t>
      </w:r>
      <w:r w:rsidRPr="005A1EBA">
        <w:rPr>
          <w:rFonts w:ascii="Times New Roman" w:hAnsi="Times New Roman" w:cs="Times New Roman"/>
          <w:i/>
          <w:iCs/>
          <w:noProof/>
          <w:sz w:val="24"/>
          <w:szCs w:val="24"/>
        </w:rPr>
        <w:t>Pengantar Hukum Ketenagakerjaan Indonesia</w:t>
      </w:r>
      <w:r w:rsidRPr="005A1EBA">
        <w:rPr>
          <w:rFonts w:ascii="Times New Roman" w:hAnsi="Times New Roman" w:cs="Times New Roman"/>
          <w:noProof/>
          <w:sz w:val="24"/>
          <w:szCs w:val="24"/>
        </w:rPr>
        <w:t>. PT. Rajagrafindo Persada.</w:t>
      </w:r>
    </w:p>
    <w:p w14:paraId="6A3C7892" w14:textId="77777777"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1C9517D7" w14:textId="2CEA7665"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5A1EBA">
        <w:rPr>
          <w:rFonts w:ascii="Times New Roman" w:hAnsi="Times New Roman" w:cs="Times New Roman"/>
          <w:noProof/>
          <w:sz w:val="24"/>
          <w:szCs w:val="24"/>
        </w:rPr>
        <w:t xml:space="preserve">Hutabarat, I. M. (2021). Tanggung Jawab Perusahaan Alih Daya Terhadap Pekerja Outsourching Yang Terkena Pemutusan Hubungan Kerja Dimasa Pandemi Covid-19. </w:t>
      </w:r>
      <w:r w:rsidRPr="005A1EBA">
        <w:rPr>
          <w:rFonts w:ascii="Times New Roman" w:hAnsi="Times New Roman" w:cs="Times New Roman"/>
          <w:i/>
          <w:iCs/>
          <w:noProof/>
          <w:sz w:val="24"/>
          <w:szCs w:val="24"/>
        </w:rPr>
        <w:t>Jurnal Magister Hukum Program Pascasarjana Universitas HKBP Nommensen</w:t>
      </w:r>
      <w:r w:rsidRPr="005A1EBA">
        <w:rPr>
          <w:rFonts w:ascii="Times New Roman" w:hAnsi="Times New Roman" w:cs="Times New Roman"/>
          <w:noProof/>
          <w:sz w:val="24"/>
          <w:szCs w:val="24"/>
        </w:rPr>
        <w:t xml:space="preserve">, </w:t>
      </w:r>
      <w:r w:rsidRPr="005A1EBA">
        <w:rPr>
          <w:rFonts w:ascii="Times New Roman" w:hAnsi="Times New Roman" w:cs="Times New Roman"/>
          <w:i/>
          <w:iCs/>
          <w:noProof/>
          <w:sz w:val="24"/>
          <w:szCs w:val="24"/>
        </w:rPr>
        <w:t>02</w:t>
      </w:r>
      <w:r w:rsidRPr="005A1EBA">
        <w:rPr>
          <w:rFonts w:ascii="Times New Roman" w:hAnsi="Times New Roman" w:cs="Times New Roman"/>
          <w:noProof/>
          <w:sz w:val="24"/>
          <w:szCs w:val="24"/>
        </w:rPr>
        <w:t>(01), 55–79.</w:t>
      </w:r>
    </w:p>
    <w:p w14:paraId="39CCD61C" w14:textId="77777777"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1EC05665" w14:textId="023ECCB6"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5A1EBA">
        <w:rPr>
          <w:rFonts w:ascii="Times New Roman" w:hAnsi="Times New Roman" w:cs="Times New Roman"/>
          <w:noProof/>
          <w:sz w:val="24"/>
          <w:szCs w:val="24"/>
        </w:rPr>
        <w:t xml:space="preserve">Komang. (2008). </w:t>
      </w:r>
      <w:r w:rsidRPr="005A1EBA">
        <w:rPr>
          <w:rFonts w:ascii="Times New Roman" w:hAnsi="Times New Roman" w:cs="Times New Roman"/>
          <w:i/>
          <w:iCs/>
          <w:noProof/>
          <w:sz w:val="24"/>
          <w:szCs w:val="24"/>
        </w:rPr>
        <w:t>Outsourcing Versus Serikat Kerja</w:t>
      </w:r>
      <w:r w:rsidRPr="005A1EBA">
        <w:rPr>
          <w:rFonts w:ascii="Times New Roman" w:hAnsi="Times New Roman" w:cs="Times New Roman"/>
          <w:noProof/>
          <w:sz w:val="24"/>
          <w:szCs w:val="24"/>
        </w:rPr>
        <w:t>. Alihdaya Publishing.</w:t>
      </w:r>
    </w:p>
    <w:p w14:paraId="3E40221B" w14:textId="77777777"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53BF1883" w14:textId="3D69444C"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5A1EBA">
        <w:rPr>
          <w:rFonts w:ascii="Times New Roman" w:hAnsi="Times New Roman" w:cs="Times New Roman"/>
          <w:noProof/>
          <w:sz w:val="24"/>
          <w:szCs w:val="24"/>
        </w:rPr>
        <w:t xml:space="preserve">Nurachmad, M. (2009). </w:t>
      </w:r>
      <w:r w:rsidRPr="005A1EBA">
        <w:rPr>
          <w:rFonts w:ascii="Times New Roman" w:hAnsi="Times New Roman" w:cs="Times New Roman"/>
          <w:i/>
          <w:iCs/>
          <w:noProof/>
          <w:sz w:val="24"/>
          <w:szCs w:val="24"/>
        </w:rPr>
        <w:t>Tanya Jawab Seputar Hak-Hak Tenaga Kerja Kontrak (outsourcing). Jakarta</w:t>
      </w:r>
      <w:r w:rsidRPr="005A1EBA">
        <w:rPr>
          <w:rFonts w:ascii="Times New Roman" w:hAnsi="Times New Roman" w:cs="Times New Roman"/>
          <w:noProof/>
          <w:sz w:val="24"/>
          <w:szCs w:val="24"/>
        </w:rPr>
        <w:t>. Visimedia.</w:t>
      </w:r>
    </w:p>
    <w:p w14:paraId="0A6DE3F7" w14:textId="77777777"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651C3FCA" w14:textId="34CF31BB"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5A1EBA">
        <w:rPr>
          <w:rFonts w:ascii="Times New Roman" w:hAnsi="Times New Roman" w:cs="Times New Roman"/>
          <w:noProof/>
          <w:sz w:val="24"/>
          <w:szCs w:val="24"/>
        </w:rPr>
        <w:t xml:space="preserve">Nuradi, &amp; Rohaedi, E. (2021). </w:t>
      </w:r>
      <w:r w:rsidRPr="005A1EBA">
        <w:rPr>
          <w:rFonts w:ascii="Times New Roman" w:hAnsi="Times New Roman" w:cs="Times New Roman"/>
          <w:i/>
          <w:iCs/>
          <w:noProof/>
          <w:sz w:val="24"/>
          <w:szCs w:val="24"/>
        </w:rPr>
        <w:t xml:space="preserve">Hukum </w:t>
      </w:r>
      <w:r w:rsidRPr="005A1EBA">
        <w:rPr>
          <w:rFonts w:ascii="Times New Roman" w:hAnsi="Times New Roman" w:cs="Times New Roman"/>
          <w:i/>
          <w:iCs/>
          <w:noProof/>
          <w:sz w:val="24"/>
          <w:szCs w:val="24"/>
        </w:rPr>
        <w:t>Ketenagakerjaan Dalam Perspektif Perlindungan Pekerja Alih Daya</w:t>
      </w:r>
      <w:r w:rsidRPr="005A1EBA">
        <w:rPr>
          <w:rFonts w:ascii="Times New Roman" w:hAnsi="Times New Roman" w:cs="Times New Roman"/>
          <w:noProof/>
          <w:sz w:val="24"/>
          <w:szCs w:val="24"/>
        </w:rPr>
        <w:t>. PT. Mandala Nasional.</w:t>
      </w:r>
    </w:p>
    <w:p w14:paraId="0BB392DA" w14:textId="77777777"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07C81F4C" w14:textId="0315665A"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5A1EBA">
        <w:rPr>
          <w:rFonts w:ascii="Times New Roman" w:hAnsi="Times New Roman" w:cs="Times New Roman"/>
          <w:noProof/>
          <w:sz w:val="24"/>
          <w:szCs w:val="24"/>
        </w:rPr>
        <w:t xml:space="preserve">Panjaitan, B. (2016). Outsourcing (Alih Daya) Dan Pengelolaan Tenaga Kerja Pada Perusahaan (Tinjauan Yuridis Terhadap Undang-Undang Nomor 13 Tahun 2003 Tentang Ketenagakerjaan). </w:t>
      </w:r>
      <w:r w:rsidRPr="005A1EBA">
        <w:rPr>
          <w:rFonts w:ascii="Times New Roman" w:hAnsi="Times New Roman" w:cs="Times New Roman"/>
          <w:i/>
          <w:iCs/>
          <w:noProof/>
          <w:sz w:val="24"/>
          <w:szCs w:val="24"/>
        </w:rPr>
        <w:t>Advokasi</w:t>
      </w:r>
      <w:r w:rsidRPr="005A1EBA">
        <w:rPr>
          <w:rFonts w:ascii="Times New Roman" w:hAnsi="Times New Roman" w:cs="Times New Roman"/>
          <w:noProof/>
          <w:sz w:val="24"/>
          <w:szCs w:val="24"/>
        </w:rPr>
        <w:t xml:space="preserve">, </w:t>
      </w:r>
      <w:r w:rsidRPr="005A1EBA">
        <w:rPr>
          <w:rFonts w:ascii="Times New Roman" w:hAnsi="Times New Roman" w:cs="Times New Roman"/>
          <w:i/>
          <w:iCs/>
          <w:noProof/>
          <w:sz w:val="24"/>
          <w:szCs w:val="24"/>
        </w:rPr>
        <w:t>04</w:t>
      </w:r>
      <w:r w:rsidRPr="005A1EBA">
        <w:rPr>
          <w:rFonts w:ascii="Times New Roman" w:hAnsi="Times New Roman" w:cs="Times New Roman"/>
          <w:noProof/>
          <w:sz w:val="24"/>
          <w:szCs w:val="24"/>
        </w:rPr>
        <w:t>(01), 23.</w:t>
      </w:r>
    </w:p>
    <w:p w14:paraId="6704442A" w14:textId="77777777"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23656434" w14:textId="29B7E550"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5A1EBA">
        <w:rPr>
          <w:rFonts w:ascii="Times New Roman" w:hAnsi="Times New Roman" w:cs="Times New Roman"/>
          <w:noProof/>
          <w:sz w:val="24"/>
          <w:szCs w:val="24"/>
        </w:rPr>
        <w:t xml:space="preserve">Rahman. (2014). </w:t>
      </w:r>
      <w:r w:rsidRPr="005A1EBA">
        <w:rPr>
          <w:rFonts w:ascii="Times New Roman" w:hAnsi="Times New Roman" w:cs="Times New Roman"/>
          <w:i/>
          <w:iCs/>
          <w:noProof/>
          <w:sz w:val="24"/>
          <w:szCs w:val="24"/>
        </w:rPr>
        <w:t>Outsourcing Dalam Perspektif Sosiologi</w:t>
      </w:r>
      <w:r w:rsidRPr="005A1EBA">
        <w:rPr>
          <w:rFonts w:ascii="Times New Roman" w:hAnsi="Times New Roman" w:cs="Times New Roman"/>
          <w:noProof/>
          <w:sz w:val="24"/>
          <w:szCs w:val="24"/>
        </w:rPr>
        <w:t>. STMIK Dipanegara.</w:t>
      </w:r>
    </w:p>
    <w:p w14:paraId="0EE507AE" w14:textId="77777777"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03C1DE36" w14:textId="32BE5E9D" w:rsidR="001A6F6B"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5A1EBA">
        <w:rPr>
          <w:rFonts w:ascii="Times New Roman" w:hAnsi="Times New Roman" w:cs="Times New Roman"/>
          <w:noProof/>
          <w:sz w:val="24"/>
          <w:szCs w:val="24"/>
        </w:rPr>
        <w:t xml:space="preserve">Soemitro, R. H. (1990). </w:t>
      </w:r>
      <w:r w:rsidRPr="005A1EBA">
        <w:rPr>
          <w:rFonts w:ascii="Times New Roman" w:hAnsi="Times New Roman" w:cs="Times New Roman"/>
          <w:i/>
          <w:iCs/>
          <w:noProof/>
          <w:sz w:val="24"/>
          <w:szCs w:val="24"/>
        </w:rPr>
        <w:t>Metodologi Penelitian Hukum dan Jurumetri,</w:t>
      </w:r>
      <w:r w:rsidRPr="005A1EBA">
        <w:rPr>
          <w:rFonts w:ascii="Times New Roman" w:hAnsi="Times New Roman" w:cs="Times New Roman"/>
          <w:noProof/>
          <w:sz w:val="24"/>
          <w:szCs w:val="24"/>
        </w:rPr>
        <w:t>. Ghalia Indonesia.</w:t>
      </w:r>
    </w:p>
    <w:p w14:paraId="4C408560" w14:textId="77777777" w:rsidR="008F0A1D" w:rsidRPr="005A1EBA" w:rsidRDefault="008F0A1D"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3F765D63" w14:textId="77F13F6F"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5A1EBA">
        <w:rPr>
          <w:rFonts w:ascii="Times New Roman" w:hAnsi="Times New Roman" w:cs="Times New Roman"/>
          <w:noProof/>
          <w:sz w:val="24"/>
          <w:szCs w:val="24"/>
        </w:rPr>
        <w:t xml:space="preserve">Suwondo, C. (2003). </w:t>
      </w:r>
      <w:r w:rsidRPr="005A1EBA">
        <w:rPr>
          <w:rFonts w:ascii="Times New Roman" w:hAnsi="Times New Roman" w:cs="Times New Roman"/>
          <w:i/>
          <w:iCs/>
          <w:noProof/>
          <w:sz w:val="24"/>
          <w:szCs w:val="24"/>
        </w:rPr>
        <w:t>Outsourcing Implementasi di Indonesia</w:t>
      </w:r>
      <w:r w:rsidRPr="005A1EBA">
        <w:rPr>
          <w:rFonts w:ascii="Times New Roman" w:hAnsi="Times New Roman" w:cs="Times New Roman"/>
          <w:noProof/>
          <w:sz w:val="24"/>
          <w:szCs w:val="24"/>
        </w:rPr>
        <w:t xml:space="preserve"> (II). Elex Media Komputindo.</w:t>
      </w:r>
    </w:p>
    <w:p w14:paraId="7D1B7E41" w14:textId="77777777" w:rsidR="005A1EBA" w:rsidRPr="005A1EBA" w:rsidRDefault="005A1EBA"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3AE97967" w14:textId="77777777"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5A1EBA">
        <w:rPr>
          <w:rFonts w:ascii="Times New Roman" w:hAnsi="Times New Roman" w:cs="Times New Roman"/>
          <w:noProof/>
          <w:sz w:val="24"/>
          <w:szCs w:val="24"/>
        </w:rPr>
        <w:t xml:space="preserve">Wijayanti, A. (2014). </w:t>
      </w:r>
      <w:r w:rsidRPr="005A1EBA">
        <w:rPr>
          <w:rFonts w:ascii="Times New Roman" w:hAnsi="Times New Roman" w:cs="Times New Roman"/>
          <w:i/>
          <w:iCs/>
          <w:noProof/>
          <w:sz w:val="24"/>
          <w:szCs w:val="24"/>
        </w:rPr>
        <w:t>Hukum Ketenagakerjaan Pasca Reformasi</w:t>
      </w:r>
      <w:r w:rsidRPr="005A1EBA">
        <w:rPr>
          <w:rFonts w:ascii="Times New Roman" w:hAnsi="Times New Roman" w:cs="Times New Roman"/>
          <w:noProof/>
          <w:sz w:val="24"/>
          <w:szCs w:val="24"/>
        </w:rPr>
        <w:t>. Sinar Grafika.</w:t>
      </w:r>
    </w:p>
    <w:p w14:paraId="29E3477A" w14:textId="77777777" w:rsidR="001A6F6B" w:rsidRPr="005A1EBA" w:rsidRDefault="001A6F6B" w:rsidP="008C2026">
      <w:pPr>
        <w:widowControl w:val="0"/>
        <w:autoSpaceDE w:val="0"/>
        <w:autoSpaceDN w:val="0"/>
        <w:adjustRightInd w:val="0"/>
        <w:spacing w:after="0" w:line="240" w:lineRule="auto"/>
        <w:ind w:left="567" w:hanging="567"/>
        <w:jc w:val="both"/>
        <w:rPr>
          <w:rFonts w:ascii="Times New Roman" w:hAnsi="Times New Roman" w:cs="Times New Roman"/>
          <w:noProof/>
          <w:sz w:val="24"/>
        </w:rPr>
      </w:pPr>
      <w:r w:rsidRPr="005A1EBA">
        <w:rPr>
          <w:rFonts w:ascii="Times New Roman" w:hAnsi="Times New Roman" w:cs="Times New Roman"/>
          <w:noProof/>
          <w:sz w:val="24"/>
          <w:szCs w:val="24"/>
        </w:rPr>
        <w:t xml:space="preserve">Yasar, I. (2008). </w:t>
      </w:r>
      <w:r w:rsidRPr="005A1EBA">
        <w:rPr>
          <w:rFonts w:ascii="Times New Roman" w:hAnsi="Times New Roman" w:cs="Times New Roman"/>
          <w:i/>
          <w:iCs/>
          <w:noProof/>
          <w:sz w:val="24"/>
          <w:szCs w:val="24"/>
        </w:rPr>
        <w:t>Sukses Implementasi Outsourcing</w:t>
      </w:r>
      <w:r w:rsidRPr="005A1EBA">
        <w:rPr>
          <w:rFonts w:ascii="Times New Roman" w:hAnsi="Times New Roman" w:cs="Times New Roman"/>
          <w:noProof/>
          <w:sz w:val="24"/>
          <w:szCs w:val="24"/>
        </w:rPr>
        <w:t>. PPM Manajemen.</w:t>
      </w:r>
    </w:p>
    <w:p w14:paraId="5D2D35C0" w14:textId="557A9300" w:rsidR="00D27DB1" w:rsidRPr="005A1EBA" w:rsidRDefault="00D27DB1" w:rsidP="008C2026">
      <w:pPr>
        <w:spacing w:after="0" w:line="360" w:lineRule="auto"/>
        <w:jc w:val="both"/>
        <w:rPr>
          <w:rFonts w:ascii="Times New Roman" w:hAnsi="Times New Roman" w:cs="Times New Roman"/>
          <w:sz w:val="24"/>
          <w:szCs w:val="24"/>
        </w:rPr>
      </w:pPr>
      <w:r w:rsidRPr="005A1EBA">
        <w:rPr>
          <w:rFonts w:ascii="Times New Roman" w:hAnsi="Times New Roman" w:cs="Times New Roman"/>
          <w:b/>
          <w:bCs/>
          <w:sz w:val="24"/>
          <w:szCs w:val="24"/>
        </w:rPr>
        <w:fldChar w:fldCharType="end"/>
      </w:r>
      <w:r w:rsidR="002B563C" w:rsidRPr="005A1EBA">
        <w:rPr>
          <w:rFonts w:ascii="Times New Roman" w:hAnsi="Times New Roman" w:cs="Times New Roman"/>
          <w:sz w:val="24"/>
          <w:szCs w:val="24"/>
        </w:rPr>
        <w:t xml:space="preserve"> </w:t>
      </w:r>
    </w:p>
    <w:p w14:paraId="1B47EBD2" w14:textId="77777777" w:rsidR="00E901C5" w:rsidRPr="005A1EBA" w:rsidRDefault="00E901C5" w:rsidP="008C2026">
      <w:pPr>
        <w:spacing w:after="0" w:line="240" w:lineRule="auto"/>
        <w:ind w:left="567" w:hanging="567"/>
        <w:jc w:val="both"/>
        <w:rPr>
          <w:rFonts w:ascii="Times New Roman" w:hAnsi="Times New Roman" w:cs="Times New Roman"/>
          <w:sz w:val="24"/>
          <w:szCs w:val="24"/>
        </w:rPr>
      </w:pPr>
    </w:p>
    <w:sectPr w:rsidR="00E901C5" w:rsidRPr="005A1EBA" w:rsidSect="00F71EA7">
      <w:type w:val="continuous"/>
      <w:pgSz w:w="11907" w:h="16840" w:code="9"/>
      <w:pgMar w:top="1701" w:right="1418" w:bottom="1418" w:left="1701" w:header="720" w:footer="720"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06606" w14:textId="77777777" w:rsidR="00167584" w:rsidRDefault="00167584" w:rsidP="00A86E63">
      <w:pPr>
        <w:spacing w:after="0" w:line="240" w:lineRule="auto"/>
      </w:pPr>
      <w:r>
        <w:separator/>
      </w:r>
    </w:p>
  </w:endnote>
  <w:endnote w:type="continuationSeparator" w:id="0">
    <w:p w14:paraId="41C1C1BA" w14:textId="77777777" w:rsidR="00167584" w:rsidRDefault="00167584" w:rsidP="00A86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610409"/>
      <w:docPartObj>
        <w:docPartGallery w:val="Page Numbers (Bottom of Page)"/>
        <w:docPartUnique/>
      </w:docPartObj>
    </w:sdtPr>
    <w:sdtEndPr>
      <w:rPr>
        <w:noProof/>
      </w:rPr>
    </w:sdtEndPr>
    <w:sdtContent>
      <w:p w14:paraId="18DC712B" w14:textId="5C1BB9B8" w:rsidR="006B0C76" w:rsidRDefault="006B0C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D7789A" w14:textId="77777777" w:rsidR="006B0C76" w:rsidRDefault="006B0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C5108" w14:textId="77777777" w:rsidR="00167584" w:rsidRDefault="00167584" w:rsidP="00A86E63">
      <w:pPr>
        <w:spacing w:after="0" w:line="240" w:lineRule="auto"/>
      </w:pPr>
      <w:r>
        <w:separator/>
      </w:r>
    </w:p>
  </w:footnote>
  <w:footnote w:type="continuationSeparator" w:id="0">
    <w:p w14:paraId="16E8AC6A" w14:textId="77777777" w:rsidR="00167584" w:rsidRDefault="00167584" w:rsidP="00A86E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9AD"/>
    <w:multiLevelType w:val="hybridMultilevel"/>
    <w:tmpl w:val="47B2DDCE"/>
    <w:lvl w:ilvl="0" w:tplc="A96E8208">
      <w:start w:val="1"/>
      <w:numFmt w:val="lowerLetter"/>
      <w:lvlText w:val="%1."/>
      <w:lvlJc w:val="left"/>
      <w:pPr>
        <w:ind w:left="786" w:hanging="360"/>
      </w:pPr>
      <w:rPr>
        <w:rFonts w:hint="default"/>
        <w:b w:val="0"/>
        <w:bCs w:val="0"/>
      </w:rPr>
    </w:lvl>
    <w:lvl w:ilvl="1" w:tplc="F336DDC2">
      <w:start w:val="1"/>
      <w:numFmt w:val="lowerLetter"/>
      <w:lvlText w:val="%2."/>
      <w:lvlJc w:val="left"/>
      <w:pPr>
        <w:ind w:left="1506" w:hanging="360"/>
      </w:pPr>
      <w:rPr>
        <w:rFonts w:hint="default"/>
      </w:r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02B914F3"/>
    <w:multiLevelType w:val="hybridMultilevel"/>
    <w:tmpl w:val="517205DE"/>
    <w:lvl w:ilvl="0" w:tplc="08666C46">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2" w15:restartNumberingAfterBreak="0">
    <w:nsid w:val="07015AB1"/>
    <w:multiLevelType w:val="hybridMultilevel"/>
    <w:tmpl w:val="EE9C6B50"/>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 w15:restartNumberingAfterBreak="0">
    <w:nsid w:val="0A482709"/>
    <w:multiLevelType w:val="hybridMultilevel"/>
    <w:tmpl w:val="D5826D78"/>
    <w:lvl w:ilvl="0" w:tplc="2F2886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C6801"/>
    <w:multiLevelType w:val="hybridMultilevel"/>
    <w:tmpl w:val="87F082C2"/>
    <w:lvl w:ilvl="0" w:tplc="CBAC011A">
      <w:start w:val="1"/>
      <w:numFmt w:val="upp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E7F4E41"/>
    <w:multiLevelType w:val="hybridMultilevel"/>
    <w:tmpl w:val="C416FF68"/>
    <w:lvl w:ilvl="0" w:tplc="A9FA7E4A">
      <w:start w:val="5"/>
      <w:numFmt w:val="lowerLetter"/>
      <w:lvlText w:val="%1."/>
      <w:lvlJc w:val="left"/>
      <w:pPr>
        <w:ind w:left="720" w:hanging="360"/>
      </w:pPr>
      <w:rPr>
        <w:rFonts w:hint="default"/>
      </w:rPr>
    </w:lvl>
    <w:lvl w:ilvl="1" w:tplc="F2F685C2">
      <w:start w:val="1"/>
      <w:numFmt w:val="decimal"/>
      <w:lvlText w:val="%2)"/>
      <w:lvlJc w:val="left"/>
      <w:pPr>
        <w:ind w:left="1440" w:hanging="360"/>
      </w:pPr>
      <w:rPr>
        <w:color w:val="auto"/>
      </w:rPr>
    </w:lvl>
    <w:lvl w:ilvl="2" w:tplc="6D7E0556">
      <w:start w:val="5"/>
      <w:numFmt w:val="decimal"/>
      <w:lvlText w:val="%3."/>
      <w:lvlJc w:val="left"/>
      <w:pPr>
        <w:ind w:left="2340" w:hanging="360"/>
      </w:pPr>
      <w:rPr>
        <w:rFonts w:hint="default"/>
      </w:rPr>
    </w:lvl>
    <w:lvl w:ilvl="3" w:tplc="3C482146">
      <w:start w:val="1"/>
      <w:numFmt w:val="lowerLetter"/>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F181C5B"/>
    <w:multiLevelType w:val="hybridMultilevel"/>
    <w:tmpl w:val="1F3205E8"/>
    <w:lvl w:ilvl="0" w:tplc="BD8E65EA">
      <w:start w:val="1"/>
      <w:numFmt w:val="decimal"/>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7" w15:restartNumberingAfterBreak="0">
    <w:nsid w:val="1FB3579D"/>
    <w:multiLevelType w:val="hybridMultilevel"/>
    <w:tmpl w:val="3D7C4FB0"/>
    <w:lvl w:ilvl="0" w:tplc="7AE62654">
      <w:start w:val="1"/>
      <w:numFmt w:val="lowerLetter"/>
      <w:lvlText w:val="%1)"/>
      <w:lvlJc w:val="left"/>
      <w:pPr>
        <w:ind w:left="704" w:hanging="360"/>
      </w:pPr>
      <w:rPr>
        <w:rFonts w:ascii="Times New Roman" w:eastAsiaTheme="minorHAnsi" w:hAnsi="Times New Roman" w:cs="Times New Roman"/>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8" w15:restartNumberingAfterBreak="0">
    <w:nsid w:val="277B4A30"/>
    <w:multiLevelType w:val="hybridMultilevel"/>
    <w:tmpl w:val="AEBE606A"/>
    <w:lvl w:ilvl="0" w:tplc="3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591145"/>
    <w:multiLevelType w:val="hybridMultilevel"/>
    <w:tmpl w:val="1D606510"/>
    <w:lvl w:ilvl="0" w:tplc="02D4D40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31705CE2"/>
    <w:multiLevelType w:val="multilevel"/>
    <w:tmpl w:val="DAB62A8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7E1733"/>
    <w:multiLevelType w:val="hybridMultilevel"/>
    <w:tmpl w:val="EE749080"/>
    <w:lvl w:ilvl="0" w:tplc="FB1CEE24">
      <w:start w:val="1"/>
      <w:numFmt w:val="decimal"/>
      <w:lvlText w:val="(%1)"/>
      <w:lvlJc w:val="left"/>
      <w:pPr>
        <w:ind w:left="1424" w:hanging="360"/>
      </w:pPr>
      <w:rPr>
        <w:rFonts w:ascii="Times New Roman" w:eastAsiaTheme="minorHAnsi" w:hAnsi="Times New Roman" w:cs="Times New Roman"/>
      </w:rPr>
    </w:lvl>
    <w:lvl w:ilvl="1" w:tplc="04090019" w:tentative="1">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12" w15:restartNumberingAfterBreak="0">
    <w:nsid w:val="33F162F8"/>
    <w:multiLevelType w:val="hybridMultilevel"/>
    <w:tmpl w:val="43D00AF2"/>
    <w:lvl w:ilvl="0" w:tplc="38090017">
      <w:start w:val="1"/>
      <w:numFmt w:val="lowerLetter"/>
      <w:lvlText w:val="%1)"/>
      <w:lvlJc w:val="left"/>
      <w:pPr>
        <w:ind w:left="786" w:hanging="360"/>
      </w:pPr>
      <w:rPr>
        <w:rFonts w:hint="default"/>
        <w:b w:val="0"/>
        <w:bCs w:val="0"/>
      </w:rPr>
    </w:lvl>
    <w:lvl w:ilvl="1" w:tplc="FFFFFFFF">
      <w:start w:val="1"/>
      <w:numFmt w:val="lowerLetter"/>
      <w:lvlText w:val="%2."/>
      <w:lvlJc w:val="left"/>
      <w:pPr>
        <w:ind w:left="1506" w:hanging="360"/>
      </w:pPr>
      <w:rPr>
        <w:rFont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3F850E9B"/>
    <w:multiLevelType w:val="hybridMultilevel"/>
    <w:tmpl w:val="23FAB29E"/>
    <w:lvl w:ilvl="0" w:tplc="3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0592327"/>
    <w:multiLevelType w:val="hybridMultilevel"/>
    <w:tmpl w:val="7D62826E"/>
    <w:lvl w:ilvl="0" w:tplc="42541B90">
      <w:start w:val="1"/>
      <w:numFmt w:val="lowerLetter"/>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6612BE"/>
    <w:multiLevelType w:val="hybridMultilevel"/>
    <w:tmpl w:val="F6F0127A"/>
    <w:lvl w:ilvl="0" w:tplc="2C5419B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841F5"/>
    <w:multiLevelType w:val="hybridMultilevel"/>
    <w:tmpl w:val="C076DF00"/>
    <w:lvl w:ilvl="0" w:tplc="38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5D7471DD"/>
    <w:multiLevelType w:val="hybridMultilevel"/>
    <w:tmpl w:val="60E822A2"/>
    <w:lvl w:ilvl="0" w:tplc="F5A8C746">
      <w:start w:val="1"/>
      <w:numFmt w:val="lowerLetter"/>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1D4AC1"/>
    <w:multiLevelType w:val="hybridMultilevel"/>
    <w:tmpl w:val="52B6A72A"/>
    <w:lvl w:ilvl="0" w:tplc="97728C64">
      <w:start w:val="1"/>
      <w:numFmt w:val="decimal"/>
      <w:lvlText w:val="(%1)"/>
      <w:lvlJc w:val="left"/>
      <w:pPr>
        <w:ind w:left="1424" w:hanging="360"/>
      </w:pPr>
      <w:rPr>
        <w:rFonts w:ascii="Times New Roman" w:eastAsiaTheme="minorHAnsi" w:hAnsi="Times New Roman" w:cs="Times New Roman"/>
      </w:rPr>
    </w:lvl>
    <w:lvl w:ilvl="1" w:tplc="FFFFFFFF" w:tentative="1">
      <w:start w:val="1"/>
      <w:numFmt w:val="lowerLetter"/>
      <w:lvlText w:val="%2."/>
      <w:lvlJc w:val="left"/>
      <w:pPr>
        <w:ind w:left="2144" w:hanging="360"/>
      </w:pPr>
    </w:lvl>
    <w:lvl w:ilvl="2" w:tplc="FFFFFFFF" w:tentative="1">
      <w:start w:val="1"/>
      <w:numFmt w:val="lowerRoman"/>
      <w:lvlText w:val="%3."/>
      <w:lvlJc w:val="right"/>
      <w:pPr>
        <w:ind w:left="2864" w:hanging="180"/>
      </w:pPr>
    </w:lvl>
    <w:lvl w:ilvl="3" w:tplc="FFFFFFFF" w:tentative="1">
      <w:start w:val="1"/>
      <w:numFmt w:val="decimal"/>
      <w:lvlText w:val="%4."/>
      <w:lvlJc w:val="left"/>
      <w:pPr>
        <w:ind w:left="3584" w:hanging="360"/>
      </w:pPr>
    </w:lvl>
    <w:lvl w:ilvl="4" w:tplc="FFFFFFFF" w:tentative="1">
      <w:start w:val="1"/>
      <w:numFmt w:val="lowerLetter"/>
      <w:lvlText w:val="%5."/>
      <w:lvlJc w:val="left"/>
      <w:pPr>
        <w:ind w:left="4304" w:hanging="360"/>
      </w:pPr>
    </w:lvl>
    <w:lvl w:ilvl="5" w:tplc="FFFFFFFF" w:tentative="1">
      <w:start w:val="1"/>
      <w:numFmt w:val="lowerRoman"/>
      <w:lvlText w:val="%6."/>
      <w:lvlJc w:val="right"/>
      <w:pPr>
        <w:ind w:left="5024" w:hanging="180"/>
      </w:pPr>
    </w:lvl>
    <w:lvl w:ilvl="6" w:tplc="FFFFFFFF" w:tentative="1">
      <w:start w:val="1"/>
      <w:numFmt w:val="decimal"/>
      <w:lvlText w:val="%7."/>
      <w:lvlJc w:val="left"/>
      <w:pPr>
        <w:ind w:left="5744" w:hanging="360"/>
      </w:pPr>
    </w:lvl>
    <w:lvl w:ilvl="7" w:tplc="FFFFFFFF" w:tentative="1">
      <w:start w:val="1"/>
      <w:numFmt w:val="lowerLetter"/>
      <w:lvlText w:val="%8."/>
      <w:lvlJc w:val="left"/>
      <w:pPr>
        <w:ind w:left="6464" w:hanging="360"/>
      </w:pPr>
    </w:lvl>
    <w:lvl w:ilvl="8" w:tplc="FFFFFFFF" w:tentative="1">
      <w:start w:val="1"/>
      <w:numFmt w:val="lowerRoman"/>
      <w:lvlText w:val="%9."/>
      <w:lvlJc w:val="right"/>
      <w:pPr>
        <w:ind w:left="7184" w:hanging="180"/>
      </w:pPr>
    </w:lvl>
  </w:abstractNum>
  <w:abstractNum w:abstractNumId="19" w15:restartNumberingAfterBreak="0">
    <w:nsid w:val="69DE4785"/>
    <w:multiLevelType w:val="hybridMultilevel"/>
    <w:tmpl w:val="EEDC102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6C00145D"/>
    <w:multiLevelType w:val="hybridMultilevel"/>
    <w:tmpl w:val="1F08BB9E"/>
    <w:lvl w:ilvl="0" w:tplc="34A88992">
      <w:start w:val="1"/>
      <w:numFmt w:val="lowerLetter"/>
      <w:lvlText w:val="%1)"/>
      <w:lvlJc w:val="left"/>
      <w:pPr>
        <w:ind w:left="704" w:hanging="360"/>
      </w:pPr>
      <w:rPr>
        <w:rFonts w:ascii="Times New Roman" w:eastAsiaTheme="minorHAnsi" w:hAnsi="Times New Roman" w:cs="Times New Roman"/>
      </w:rPr>
    </w:lvl>
    <w:lvl w:ilvl="1" w:tplc="FFFFFFFF" w:tentative="1">
      <w:start w:val="1"/>
      <w:numFmt w:val="lowerLetter"/>
      <w:lvlText w:val="%2."/>
      <w:lvlJc w:val="left"/>
      <w:pPr>
        <w:ind w:left="1424" w:hanging="360"/>
      </w:pPr>
    </w:lvl>
    <w:lvl w:ilvl="2" w:tplc="FFFFFFFF" w:tentative="1">
      <w:start w:val="1"/>
      <w:numFmt w:val="lowerRoman"/>
      <w:lvlText w:val="%3."/>
      <w:lvlJc w:val="right"/>
      <w:pPr>
        <w:ind w:left="2144" w:hanging="180"/>
      </w:pPr>
    </w:lvl>
    <w:lvl w:ilvl="3" w:tplc="FFFFFFFF" w:tentative="1">
      <w:start w:val="1"/>
      <w:numFmt w:val="decimal"/>
      <w:lvlText w:val="%4."/>
      <w:lvlJc w:val="left"/>
      <w:pPr>
        <w:ind w:left="2864" w:hanging="360"/>
      </w:pPr>
    </w:lvl>
    <w:lvl w:ilvl="4" w:tplc="FFFFFFFF" w:tentative="1">
      <w:start w:val="1"/>
      <w:numFmt w:val="lowerLetter"/>
      <w:lvlText w:val="%5."/>
      <w:lvlJc w:val="left"/>
      <w:pPr>
        <w:ind w:left="3584" w:hanging="360"/>
      </w:pPr>
    </w:lvl>
    <w:lvl w:ilvl="5" w:tplc="FFFFFFFF" w:tentative="1">
      <w:start w:val="1"/>
      <w:numFmt w:val="lowerRoman"/>
      <w:lvlText w:val="%6."/>
      <w:lvlJc w:val="right"/>
      <w:pPr>
        <w:ind w:left="4304" w:hanging="180"/>
      </w:pPr>
    </w:lvl>
    <w:lvl w:ilvl="6" w:tplc="FFFFFFFF" w:tentative="1">
      <w:start w:val="1"/>
      <w:numFmt w:val="decimal"/>
      <w:lvlText w:val="%7."/>
      <w:lvlJc w:val="left"/>
      <w:pPr>
        <w:ind w:left="5024" w:hanging="360"/>
      </w:pPr>
    </w:lvl>
    <w:lvl w:ilvl="7" w:tplc="FFFFFFFF" w:tentative="1">
      <w:start w:val="1"/>
      <w:numFmt w:val="lowerLetter"/>
      <w:lvlText w:val="%8."/>
      <w:lvlJc w:val="left"/>
      <w:pPr>
        <w:ind w:left="5744" w:hanging="360"/>
      </w:pPr>
    </w:lvl>
    <w:lvl w:ilvl="8" w:tplc="FFFFFFFF" w:tentative="1">
      <w:start w:val="1"/>
      <w:numFmt w:val="lowerRoman"/>
      <w:lvlText w:val="%9."/>
      <w:lvlJc w:val="right"/>
      <w:pPr>
        <w:ind w:left="6464" w:hanging="180"/>
      </w:pPr>
    </w:lvl>
  </w:abstractNum>
  <w:abstractNum w:abstractNumId="21" w15:restartNumberingAfterBreak="0">
    <w:nsid w:val="70EE256B"/>
    <w:multiLevelType w:val="hybridMultilevel"/>
    <w:tmpl w:val="2390B7FE"/>
    <w:lvl w:ilvl="0" w:tplc="D01A020A">
      <w:start w:val="1"/>
      <w:numFmt w:val="upperLetter"/>
      <w:lvlText w:val="%1."/>
      <w:lvlJc w:val="left"/>
      <w:pPr>
        <w:ind w:left="720" w:hanging="360"/>
      </w:pPr>
      <w:rPr>
        <w:rFonts w:hint="default"/>
        <w:b/>
        <w:bCs/>
        <w:color w:val="auto"/>
      </w:rPr>
    </w:lvl>
    <w:lvl w:ilvl="1" w:tplc="1E3EA77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2C3612"/>
    <w:multiLevelType w:val="hybridMultilevel"/>
    <w:tmpl w:val="23A03BA0"/>
    <w:lvl w:ilvl="0" w:tplc="3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07E71"/>
    <w:multiLevelType w:val="hybridMultilevel"/>
    <w:tmpl w:val="91C6F722"/>
    <w:lvl w:ilvl="0" w:tplc="7274613A">
      <w:start w:val="1"/>
      <w:numFmt w:val="decimal"/>
      <w:lvlText w:val="%1)"/>
      <w:lvlJc w:val="left"/>
      <w:pPr>
        <w:ind w:left="1854" w:hanging="360"/>
      </w:pPr>
      <w:rPr>
        <w:color w:val="auto"/>
      </w:r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4" w15:restartNumberingAfterBreak="0">
    <w:nsid w:val="78B20748"/>
    <w:multiLevelType w:val="hybridMultilevel"/>
    <w:tmpl w:val="A45CE416"/>
    <w:lvl w:ilvl="0" w:tplc="E2AA159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0356C"/>
    <w:multiLevelType w:val="hybridMultilevel"/>
    <w:tmpl w:val="A8B6E582"/>
    <w:lvl w:ilvl="0" w:tplc="64A6C94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1"/>
  </w:num>
  <w:num w:numId="4">
    <w:abstractNumId w:val="1"/>
  </w:num>
  <w:num w:numId="5">
    <w:abstractNumId w:val="16"/>
  </w:num>
  <w:num w:numId="6">
    <w:abstractNumId w:val="25"/>
  </w:num>
  <w:num w:numId="7">
    <w:abstractNumId w:val="7"/>
  </w:num>
  <w:num w:numId="8">
    <w:abstractNumId w:val="11"/>
  </w:num>
  <w:num w:numId="9">
    <w:abstractNumId w:val="24"/>
  </w:num>
  <w:num w:numId="10">
    <w:abstractNumId w:val="15"/>
  </w:num>
  <w:num w:numId="11">
    <w:abstractNumId w:val="10"/>
  </w:num>
  <w:num w:numId="12">
    <w:abstractNumId w:val="0"/>
  </w:num>
  <w:num w:numId="13">
    <w:abstractNumId w:val="5"/>
  </w:num>
  <w:num w:numId="14">
    <w:abstractNumId w:val="23"/>
  </w:num>
  <w:num w:numId="15">
    <w:abstractNumId w:val="17"/>
  </w:num>
  <w:num w:numId="16">
    <w:abstractNumId w:val="20"/>
  </w:num>
  <w:num w:numId="17">
    <w:abstractNumId w:val="18"/>
  </w:num>
  <w:num w:numId="18">
    <w:abstractNumId w:val="14"/>
  </w:num>
  <w:num w:numId="19">
    <w:abstractNumId w:val="8"/>
  </w:num>
  <w:num w:numId="20">
    <w:abstractNumId w:val="4"/>
  </w:num>
  <w:num w:numId="21">
    <w:abstractNumId w:val="9"/>
  </w:num>
  <w:num w:numId="22">
    <w:abstractNumId w:val="19"/>
  </w:num>
  <w:num w:numId="23">
    <w:abstractNumId w:val="22"/>
  </w:num>
  <w:num w:numId="24">
    <w:abstractNumId w:val="2"/>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OwNDCyNDIxsDCzMDNV0lEKTi0uzszPAykwrAUAVtwrLiwAAAA="/>
  </w:docVars>
  <w:rsids>
    <w:rsidRoot w:val="00A86E63"/>
    <w:rsid w:val="00000909"/>
    <w:rsid w:val="000203E5"/>
    <w:rsid w:val="00024385"/>
    <w:rsid w:val="000364D8"/>
    <w:rsid w:val="00041F9D"/>
    <w:rsid w:val="000434C7"/>
    <w:rsid w:val="000529AB"/>
    <w:rsid w:val="00061428"/>
    <w:rsid w:val="00062CF2"/>
    <w:rsid w:val="000934AA"/>
    <w:rsid w:val="000D687D"/>
    <w:rsid w:val="00103091"/>
    <w:rsid w:val="0010757E"/>
    <w:rsid w:val="0012520D"/>
    <w:rsid w:val="00127934"/>
    <w:rsid w:val="00145075"/>
    <w:rsid w:val="001465A4"/>
    <w:rsid w:val="00167584"/>
    <w:rsid w:val="00167B10"/>
    <w:rsid w:val="00173E48"/>
    <w:rsid w:val="001A33D9"/>
    <w:rsid w:val="001A6F6B"/>
    <w:rsid w:val="001E2EDD"/>
    <w:rsid w:val="001F7E76"/>
    <w:rsid w:val="00204E43"/>
    <w:rsid w:val="00250907"/>
    <w:rsid w:val="00255469"/>
    <w:rsid w:val="002669B0"/>
    <w:rsid w:val="002804CE"/>
    <w:rsid w:val="00285CA8"/>
    <w:rsid w:val="0029237C"/>
    <w:rsid w:val="002B563C"/>
    <w:rsid w:val="002B73F8"/>
    <w:rsid w:val="002E3DE6"/>
    <w:rsid w:val="002F145D"/>
    <w:rsid w:val="002F21F3"/>
    <w:rsid w:val="002F3267"/>
    <w:rsid w:val="00303F15"/>
    <w:rsid w:val="00322331"/>
    <w:rsid w:val="00331A82"/>
    <w:rsid w:val="00343612"/>
    <w:rsid w:val="00343F35"/>
    <w:rsid w:val="0036224E"/>
    <w:rsid w:val="00362533"/>
    <w:rsid w:val="003770E6"/>
    <w:rsid w:val="0039725E"/>
    <w:rsid w:val="003A6868"/>
    <w:rsid w:val="003C5EDB"/>
    <w:rsid w:val="003D02FB"/>
    <w:rsid w:val="00417392"/>
    <w:rsid w:val="00426534"/>
    <w:rsid w:val="00443ED9"/>
    <w:rsid w:val="0045732D"/>
    <w:rsid w:val="004716B7"/>
    <w:rsid w:val="00474DB7"/>
    <w:rsid w:val="004912F3"/>
    <w:rsid w:val="004B236C"/>
    <w:rsid w:val="004E5DA0"/>
    <w:rsid w:val="004F2803"/>
    <w:rsid w:val="004F2D84"/>
    <w:rsid w:val="004F7CD8"/>
    <w:rsid w:val="005051D6"/>
    <w:rsid w:val="00515017"/>
    <w:rsid w:val="0056164D"/>
    <w:rsid w:val="005A1EBA"/>
    <w:rsid w:val="005B2E9E"/>
    <w:rsid w:val="005D10F4"/>
    <w:rsid w:val="005D5111"/>
    <w:rsid w:val="005E028A"/>
    <w:rsid w:val="005F530C"/>
    <w:rsid w:val="00630E81"/>
    <w:rsid w:val="006335CE"/>
    <w:rsid w:val="0066266C"/>
    <w:rsid w:val="00665B22"/>
    <w:rsid w:val="00682860"/>
    <w:rsid w:val="00686B90"/>
    <w:rsid w:val="006A5DF8"/>
    <w:rsid w:val="006B0C76"/>
    <w:rsid w:val="006E2A40"/>
    <w:rsid w:val="006F5D23"/>
    <w:rsid w:val="006F7386"/>
    <w:rsid w:val="00711153"/>
    <w:rsid w:val="00743F15"/>
    <w:rsid w:val="00753391"/>
    <w:rsid w:val="007C6CF7"/>
    <w:rsid w:val="007D2048"/>
    <w:rsid w:val="008556FF"/>
    <w:rsid w:val="00871784"/>
    <w:rsid w:val="00881F84"/>
    <w:rsid w:val="008874E6"/>
    <w:rsid w:val="00897116"/>
    <w:rsid w:val="008A2BAB"/>
    <w:rsid w:val="008B70FE"/>
    <w:rsid w:val="008C2026"/>
    <w:rsid w:val="008D19D1"/>
    <w:rsid w:val="008D1F30"/>
    <w:rsid w:val="008F0A1D"/>
    <w:rsid w:val="008F328E"/>
    <w:rsid w:val="00905087"/>
    <w:rsid w:val="00975566"/>
    <w:rsid w:val="009A4EC7"/>
    <w:rsid w:val="009C1BF8"/>
    <w:rsid w:val="009F74D0"/>
    <w:rsid w:val="00A02E80"/>
    <w:rsid w:val="00A109A2"/>
    <w:rsid w:val="00A35554"/>
    <w:rsid w:val="00A55FD0"/>
    <w:rsid w:val="00A75D6F"/>
    <w:rsid w:val="00A82BD8"/>
    <w:rsid w:val="00A86E63"/>
    <w:rsid w:val="00A93380"/>
    <w:rsid w:val="00A93521"/>
    <w:rsid w:val="00AA4B12"/>
    <w:rsid w:val="00AD3388"/>
    <w:rsid w:val="00AD79DA"/>
    <w:rsid w:val="00B50423"/>
    <w:rsid w:val="00B66674"/>
    <w:rsid w:val="00B719D7"/>
    <w:rsid w:val="00B71DC8"/>
    <w:rsid w:val="00B83392"/>
    <w:rsid w:val="00BE6B22"/>
    <w:rsid w:val="00BF1829"/>
    <w:rsid w:val="00BF3AAE"/>
    <w:rsid w:val="00BF5A11"/>
    <w:rsid w:val="00C36BDD"/>
    <w:rsid w:val="00C445E0"/>
    <w:rsid w:val="00C44D87"/>
    <w:rsid w:val="00C540D3"/>
    <w:rsid w:val="00C627A8"/>
    <w:rsid w:val="00C67300"/>
    <w:rsid w:val="00C912D0"/>
    <w:rsid w:val="00CF6743"/>
    <w:rsid w:val="00D118CC"/>
    <w:rsid w:val="00D25325"/>
    <w:rsid w:val="00D27DB1"/>
    <w:rsid w:val="00D351D9"/>
    <w:rsid w:val="00D550E1"/>
    <w:rsid w:val="00D73DD6"/>
    <w:rsid w:val="00D75512"/>
    <w:rsid w:val="00DB4680"/>
    <w:rsid w:val="00DD34CF"/>
    <w:rsid w:val="00DD3D06"/>
    <w:rsid w:val="00DD5D83"/>
    <w:rsid w:val="00DD5DE1"/>
    <w:rsid w:val="00DE56A2"/>
    <w:rsid w:val="00DE7F0F"/>
    <w:rsid w:val="00E032FA"/>
    <w:rsid w:val="00E06B16"/>
    <w:rsid w:val="00E136F2"/>
    <w:rsid w:val="00E25E2A"/>
    <w:rsid w:val="00E901C5"/>
    <w:rsid w:val="00EB7E2E"/>
    <w:rsid w:val="00EC2E19"/>
    <w:rsid w:val="00ED30AF"/>
    <w:rsid w:val="00ED3AD9"/>
    <w:rsid w:val="00EF196F"/>
    <w:rsid w:val="00EF4078"/>
    <w:rsid w:val="00F31E17"/>
    <w:rsid w:val="00F52DF5"/>
    <w:rsid w:val="00F70AA8"/>
    <w:rsid w:val="00F71EA7"/>
    <w:rsid w:val="00F868D1"/>
    <w:rsid w:val="00FA1BB6"/>
    <w:rsid w:val="00FA3241"/>
    <w:rsid w:val="00FB73C7"/>
    <w:rsid w:val="00FC7946"/>
    <w:rsid w:val="00FF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3D761"/>
  <w15:chartTrackingRefBased/>
  <w15:docId w15:val="{53BDE191-C66B-4470-B595-FE2BEF30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86E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6E63"/>
    <w:rPr>
      <w:sz w:val="20"/>
      <w:szCs w:val="20"/>
    </w:rPr>
  </w:style>
  <w:style w:type="character" w:styleId="FootnoteReference">
    <w:name w:val="footnote reference"/>
    <w:aliases w:val="Footnote Reference1"/>
    <w:basedOn w:val="DefaultParagraphFont"/>
    <w:uiPriority w:val="99"/>
    <w:unhideWhenUsed/>
    <w:qFormat/>
    <w:rsid w:val="00A86E63"/>
    <w:rPr>
      <w:vertAlign w:val="superscript"/>
    </w:rPr>
  </w:style>
  <w:style w:type="paragraph" w:styleId="ListParagraph">
    <w:name w:val="List Paragraph"/>
    <w:basedOn w:val="Normal"/>
    <w:uiPriority w:val="34"/>
    <w:qFormat/>
    <w:rsid w:val="00D351D9"/>
    <w:pPr>
      <w:ind w:left="720"/>
      <w:contextualSpacing/>
    </w:pPr>
  </w:style>
  <w:style w:type="character" w:styleId="Hyperlink">
    <w:name w:val="Hyperlink"/>
    <w:basedOn w:val="DefaultParagraphFont"/>
    <w:uiPriority w:val="99"/>
    <w:unhideWhenUsed/>
    <w:rsid w:val="00D351D9"/>
    <w:rPr>
      <w:color w:val="0563C1" w:themeColor="hyperlink"/>
      <w:u w:val="single"/>
    </w:rPr>
  </w:style>
  <w:style w:type="paragraph" w:styleId="Header">
    <w:name w:val="header"/>
    <w:basedOn w:val="Normal"/>
    <w:link w:val="HeaderChar"/>
    <w:uiPriority w:val="99"/>
    <w:unhideWhenUsed/>
    <w:rsid w:val="006B0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C76"/>
  </w:style>
  <w:style w:type="paragraph" w:styleId="Footer">
    <w:name w:val="footer"/>
    <w:basedOn w:val="Normal"/>
    <w:link w:val="FooterChar"/>
    <w:uiPriority w:val="99"/>
    <w:unhideWhenUsed/>
    <w:rsid w:val="006B0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kumonline.com/pusatdata/detail/lt60322c341518b/node/534/peraturan-pemerintah-nomor-35-tahun-2021" TargetMode="External"/><Relationship Id="rId5" Type="http://schemas.openxmlformats.org/officeDocument/2006/relationships/webSettings" Target="webSettings.xml"/><Relationship Id="rId10" Type="http://schemas.openxmlformats.org/officeDocument/2006/relationships/hyperlink" Target="https://www.hukumonline.com/pusatdata/detail/lt60322c341518b/node/534/peraturan-pemerintah-nomor-35-tahun-2021"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7A59E82-694E-42C3-AF50-2BECB1EA9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8780</Words>
  <Characters>50050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 Rohaedi</dc:creator>
  <cp:keywords/>
  <dc:description/>
  <cp:lastModifiedBy>gussdane@gmail.com</cp:lastModifiedBy>
  <cp:revision>2</cp:revision>
  <dcterms:created xsi:type="dcterms:W3CDTF">2022-02-08T11:08:00Z</dcterms:created>
  <dcterms:modified xsi:type="dcterms:W3CDTF">2022-02-08T11:08:00Z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ad209890-7b9b-3b09-b677-ebcdb1e3ddcd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